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FD" w:rsidRPr="00206966" w:rsidRDefault="005662FD" w:rsidP="005662FD">
      <w:pPr>
        <w:suppressAutoHyphens/>
        <w:jc w:val="center"/>
        <w:rPr>
          <w:b/>
          <w:sz w:val="44"/>
        </w:rPr>
      </w:pPr>
      <w:r w:rsidRPr="00206966">
        <w:rPr>
          <w:noProof/>
          <w:lang w:eastAsia="ru-RU"/>
        </w:rPr>
        <w:drawing>
          <wp:anchor distT="0" distB="0" distL="114300" distR="114300" simplePos="0" relativeHeight="251662336" behindDoc="0" locked="0" layoutInCell="1" allowOverlap="1" wp14:anchorId="2CDEE9FB" wp14:editId="7EC30970">
            <wp:simplePos x="0" y="0"/>
            <wp:positionH relativeFrom="column">
              <wp:posOffset>2739390</wp:posOffset>
            </wp:positionH>
            <wp:positionV relativeFrom="page">
              <wp:posOffset>676275</wp:posOffset>
            </wp:positionV>
            <wp:extent cx="719455" cy="884555"/>
            <wp:effectExtent l="0" t="0" r="4445" b="0"/>
            <wp:wrapNone/>
            <wp:docPr id="32" name="Рисунок 3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pic:spPr>
                </pic:pic>
              </a:graphicData>
            </a:graphic>
            <wp14:sizeRelH relativeFrom="page">
              <wp14:pctWidth>0</wp14:pctWidth>
            </wp14:sizeRelH>
            <wp14:sizeRelV relativeFrom="page">
              <wp14:pctHeight>0</wp14:pctHeight>
            </wp14:sizeRelV>
          </wp:anchor>
        </w:drawing>
      </w:r>
    </w:p>
    <w:p w:rsidR="005662FD" w:rsidRPr="00206966" w:rsidRDefault="005662FD" w:rsidP="005662FD">
      <w:pPr>
        <w:suppressAutoHyphens/>
        <w:jc w:val="center"/>
        <w:rPr>
          <w:b/>
          <w:sz w:val="44"/>
        </w:rPr>
      </w:pPr>
    </w:p>
    <w:p w:rsidR="005662FD" w:rsidRPr="00206966" w:rsidRDefault="005662FD" w:rsidP="005662FD">
      <w:pPr>
        <w:suppressAutoHyphens/>
        <w:jc w:val="center"/>
        <w:rPr>
          <w:b/>
          <w:sz w:val="44"/>
        </w:rPr>
      </w:pPr>
    </w:p>
    <w:p w:rsidR="005662FD" w:rsidRPr="00206966" w:rsidRDefault="005662FD" w:rsidP="005662FD">
      <w:pPr>
        <w:suppressAutoHyphens/>
        <w:jc w:val="center"/>
        <w:rPr>
          <w:b/>
          <w:sz w:val="44"/>
        </w:rPr>
      </w:pPr>
      <w:r w:rsidRPr="00206966">
        <w:rPr>
          <w:b/>
          <w:sz w:val="44"/>
        </w:rPr>
        <w:t>Администрация городского округа Пущино</w:t>
      </w:r>
    </w:p>
    <w:p w:rsidR="005662FD" w:rsidRPr="00206966" w:rsidRDefault="005662FD" w:rsidP="005662FD">
      <w:pPr>
        <w:suppressAutoHyphens/>
        <w:jc w:val="center"/>
      </w:pPr>
    </w:p>
    <w:p w:rsidR="005662FD" w:rsidRPr="00206966" w:rsidRDefault="005662FD" w:rsidP="005662FD">
      <w:pPr>
        <w:suppressAutoHyphens/>
        <w:jc w:val="center"/>
      </w:pPr>
    </w:p>
    <w:p w:rsidR="005662FD" w:rsidRPr="00206966" w:rsidRDefault="005662FD" w:rsidP="005662FD">
      <w:pPr>
        <w:suppressAutoHyphens/>
        <w:jc w:val="center"/>
        <w:rPr>
          <w:b/>
          <w:sz w:val="44"/>
        </w:rPr>
      </w:pPr>
      <w:r w:rsidRPr="00206966">
        <w:rPr>
          <w:b/>
          <w:sz w:val="44"/>
        </w:rPr>
        <w:t>П О С Т А Н О В Л Е Н И Е</w:t>
      </w:r>
    </w:p>
    <w:p w:rsidR="005662FD" w:rsidRPr="00206966" w:rsidRDefault="005662FD" w:rsidP="005662FD">
      <w:pPr>
        <w:suppressAutoHyphens/>
        <w:jc w:val="center"/>
        <w:rPr>
          <w:b/>
          <w:sz w:val="20"/>
          <w:szCs w:val="20"/>
        </w:rPr>
      </w:pPr>
    </w:p>
    <w:p w:rsidR="005662FD" w:rsidRPr="00206966" w:rsidRDefault="005662FD" w:rsidP="005662FD">
      <w:pPr>
        <w:suppressAutoHyphens/>
        <w:jc w:val="center"/>
        <w:rPr>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662FD" w:rsidRPr="00206966" w:rsidTr="00CD1FD5">
        <w:trPr>
          <w:jc w:val="center"/>
        </w:trPr>
        <w:tc>
          <w:tcPr>
            <w:tcW w:w="2160" w:type="dxa"/>
            <w:tcBorders>
              <w:top w:val="nil"/>
              <w:left w:val="nil"/>
              <w:bottom w:val="single" w:sz="4" w:space="0" w:color="auto"/>
              <w:right w:val="nil"/>
            </w:tcBorders>
          </w:tcPr>
          <w:p w:rsidR="005662FD" w:rsidRPr="00206966" w:rsidRDefault="00286A9F" w:rsidP="00CD1FD5">
            <w:pPr>
              <w:suppressAutoHyphens/>
              <w:overflowPunct w:val="0"/>
              <w:autoSpaceDE w:val="0"/>
              <w:autoSpaceDN w:val="0"/>
              <w:adjustRightInd w:val="0"/>
              <w:spacing w:before="100" w:beforeAutospacing="1" w:after="100" w:afterAutospacing="1" w:line="276" w:lineRule="auto"/>
              <w:ind w:left="540" w:hanging="360"/>
              <w:jc w:val="center"/>
              <w:rPr>
                <w:b/>
                <w:szCs w:val="24"/>
              </w:rPr>
            </w:pPr>
            <w:r>
              <w:rPr>
                <w:b/>
                <w:szCs w:val="24"/>
              </w:rPr>
              <w:t>30.01.2020</w:t>
            </w:r>
          </w:p>
        </w:tc>
        <w:tc>
          <w:tcPr>
            <w:tcW w:w="2520" w:type="dxa"/>
            <w:tcBorders>
              <w:top w:val="nil"/>
              <w:left w:val="nil"/>
              <w:bottom w:val="nil"/>
              <w:right w:val="nil"/>
            </w:tcBorders>
          </w:tcPr>
          <w:p w:rsidR="005662FD" w:rsidRPr="00206966" w:rsidRDefault="005662FD" w:rsidP="00CD1FD5">
            <w:pPr>
              <w:suppressAutoHyphens/>
              <w:overflowPunct w:val="0"/>
              <w:autoSpaceDE w:val="0"/>
              <w:autoSpaceDN w:val="0"/>
              <w:adjustRightInd w:val="0"/>
              <w:spacing w:before="100" w:beforeAutospacing="1" w:after="100" w:afterAutospacing="1" w:line="276" w:lineRule="auto"/>
              <w:ind w:left="540" w:hanging="360"/>
              <w:jc w:val="both"/>
              <w:rPr>
                <w:b/>
                <w:szCs w:val="24"/>
              </w:rPr>
            </w:pPr>
          </w:p>
        </w:tc>
        <w:tc>
          <w:tcPr>
            <w:tcW w:w="540" w:type="dxa"/>
            <w:tcBorders>
              <w:top w:val="nil"/>
              <w:left w:val="nil"/>
              <w:bottom w:val="nil"/>
              <w:right w:val="nil"/>
            </w:tcBorders>
            <w:hideMark/>
          </w:tcPr>
          <w:p w:rsidR="005662FD" w:rsidRPr="00206966" w:rsidRDefault="005662FD" w:rsidP="00CD1FD5">
            <w:pPr>
              <w:suppressAutoHyphens/>
              <w:overflowPunct w:val="0"/>
              <w:autoSpaceDE w:val="0"/>
              <w:autoSpaceDN w:val="0"/>
              <w:adjustRightInd w:val="0"/>
              <w:spacing w:before="100" w:beforeAutospacing="1" w:after="100" w:afterAutospacing="1" w:line="276" w:lineRule="auto"/>
              <w:ind w:left="540" w:hanging="360"/>
              <w:jc w:val="both"/>
              <w:rPr>
                <w:b/>
                <w:szCs w:val="24"/>
              </w:rPr>
            </w:pPr>
            <w:r w:rsidRPr="00206966">
              <w:rPr>
                <w:b/>
                <w:szCs w:val="24"/>
              </w:rPr>
              <w:t>№</w:t>
            </w:r>
          </w:p>
        </w:tc>
        <w:tc>
          <w:tcPr>
            <w:tcW w:w="1260" w:type="dxa"/>
            <w:tcBorders>
              <w:top w:val="nil"/>
              <w:left w:val="nil"/>
              <w:bottom w:val="single" w:sz="4" w:space="0" w:color="auto"/>
              <w:right w:val="nil"/>
            </w:tcBorders>
          </w:tcPr>
          <w:p w:rsidR="005662FD" w:rsidRPr="00206966" w:rsidRDefault="00286A9F" w:rsidP="00CD1FD5">
            <w:pPr>
              <w:suppressAutoHyphens/>
              <w:overflowPunct w:val="0"/>
              <w:autoSpaceDE w:val="0"/>
              <w:autoSpaceDN w:val="0"/>
              <w:adjustRightInd w:val="0"/>
              <w:spacing w:before="100" w:beforeAutospacing="1" w:after="100" w:afterAutospacing="1" w:line="276" w:lineRule="auto"/>
              <w:ind w:left="540" w:hanging="360"/>
              <w:jc w:val="center"/>
              <w:rPr>
                <w:b/>
                <w:szCs w:val="24"/>
              </w:rPr>
            </w:pPr>
            <w:r>
              <w:rPr>
                <w:b/>
                <w:szCs w:val="24"/>
              </w:rPr>
              <w:t>38-п</w:t>
            </w:r>
          </w:p>
        </w:tc>
      </w:tr>
    </w:tbl>
    <w:p w:rsidR="005662FD" w:rsidRPr="00206966" w:rsidRDefault="005662FD" w:rsidP="005662FD">
      <w:pPr>
        <w:suppressAutoHyphens/>
        <w:jc w:val="center"/>
        <w:rPr>
          <w:rFonts w:eastAsia="Times New Roman"/>
          <w:sz w:val="20"/>
          <w:szCs w:val="20"/>
        </w:rPr>
      </w:pPr>
    </w:p>
    <w:p w:rsidR="005662FD" w:rsidRPr="00206966" w:rsidRDefault="005662FD" w:rsidP="005662FD">
      <w:pPr>
        <w:suppressAutoHyphens/>
        <w:jc w:val="center"/>
        <w:rPr>
          <w:sz w:val="20"/>
          <w:szCs w:val="20"/>
        </w:rPr>
      </w:pPr>
      <w:r w:rsidRPr="00206966">
        <w:rPr>
          <w:sz w:val="20"/>
          <w:szCs w:val="20"/>
        </w:rPr>
        <w:t>г. Пущино</w:t>
      </w:r>
    </w:p>
    <w:p w:rsidR="005662FD" w:rsidRPr="00206966" w:rsidRDefault="005662FD" w:rsidP="005662FD">
      <w:pPr>
        <w:suppressAutoHyphens/>
        <w:jc w:val="center"/>
        <w:rPr>
          <w:b/>
          <w:sz w:val="20"/>
          <w:szCs w:val="20"/>
        </w:rPr>
      </w:pPr>
    </w:p>
    <w:p w:rsidR="005662FD" w:rsidRPr="00206966" w:rsidRDefault="005662FD" w:rsidP="005662FD">
      <w:pPr>
        <w:widowControl w:val="0"/>
        <w:suppressAutoHyphens/>
        <w:jc w:val="center"/>
        <w:rPr>
          <w:rFonts w:eastAsia="BatangChe"/>
          <w:sz w:val="20"/>
          <w:szCs w:val="20"/>
        </w:rPr>
      </w:pPr>
      <w:r w:rsidRPr="00206966">
        <w:rPr>
          <w:rFonts w:eastAsia="BatangChe"/>
          <w:sz w:val="20"/>
          <w:szCs w:val="20"/>
        </w:rPr>
        <w:t>┌</w:t>
      </w:r>
      <w:r w:rsidRPr="00206966">
        <w:rPr>
          <w:rFonts w:eastAsia="BatangChe"/>
          <w:sz w:val="20"/>
          <w:szCs w:val="20"/>
        </w:rPr>
        <w:tab/>
      </w:r>
      <w:r w:rsidRPr="00206966">
        <w:rPr>
          <w:rFonts w:eastAsia="BatangChe"/>
          <w:sz w:val="20"/>
          <w:szCs w:val="20"/>
        </w:rPr>
        <w:tab/>
        <w:t xml:space="preserve">                                                           </w:t>
      </w:r>
      <w:r w:rsidRPr="00206966">
        <w:rPr>
          <w:rFonts w:eastAsia="BatangChe"/>
          <w:sz w:val="20"/>
          <w:szCs w:val="20"/>
        </w:rPr>
        <w:tab/>
        <w:t xml:space="preserve">   </w:t>
      </w:r>
      <w:r w:rsidRPr="00206966">
        <w:rPr>
          <w:rFonts w:eastAsia="BatangChe"/>
          <w:sz w:val="20"/>
          <w:szCs w:val="20"/>
        </w:rPr>
        <w:tab/>
      </w:r>
      <w:r w:rsidRPr="00206966">
        <w:rPr>
          <w:rFonts w:eastAsia="BatangChe"/>
          <w:sz w:val="20"/>
          <w:szCs w:val="20"/>
        </w:rPr>
        <w:tab/>
        <w:t>┐</w:t>
      </w:r>
    </w:p>
    <w:p w:rsidR="005662FD" w:rsidRPr="00206966" w:rsidRDefault="005662FD" w:rsidP="005662FD">
      <w:pPr>
        <w:jc w:val="center"/>
        <w:rPr>
          <w:sz w:val="24"/>
          <w:szCs w:val="24"/>
        </w:rPr>
      </w:pPr>
      <w:r w:rsidRPr="00206966">
        <w:rPr>
          <w:sz w:val="24"/>
          <w:szCs w:val="24"/>
        </w:rPr>
        <w:t>О внесении изменений в муниципальную программу</w:t>
      </w:r>
    </w:p>
    <w:p w:rsidR="005662FD" w:rsidRPr="00206966" w:rsidRDefault="005662FD" w:rsidP="005662FD">
      <w:pPr>
        <w:jc w:val="center"/>
        <w:rPr>
          <w:sz w:val="24"/>
          <w:szCs w:val="24"/>
        </w:rPr>
      </w:pPr>
      <w:r w:rsidRPr="00206966">
        <w:rPr>
          <w:sz w:val="24"/>
          <w:szCs w:val="24"/>
        </w:rPr>
        <w:t>«Переселение граждан из аварийного жилищного фонда»</w:t>
      </w:r>
    </w:p>
    <w:p w:rsidR="005662FD" w:rsidRPr="00206966" w:rsidRDefault="005662FD" w:rsidP="005662FD">
      <w:pPr>
        <w:suppressAutoHyphens/>
        <w:jc w:val="center"/>
        <w:rPr>
          <w:sz w:val="24"/>
          <w:szCs w:val="24"/>
        </w:rPr>
      </w:pPr>
      <w:r w:rsidRPr="00206966">
        <w:rPr>
          <w:sz w:val="24"/>
          <w:szCs w:val="24"/>
        </w:rPr>
        <w:t>на 2020-2024 годы</w:t>
      </w:r>
    </w:p>
    <w:p w:rsidR="005662FD" w:rsidRPr="00206966" w:rsidRDefault="005662FD" w:rsidP="005662FD">
      <w:pPr>
        <w:suppressAutoHyphens/>
        <w:rPr>
          <w:sz w:val="24"/>
          <w:szCs w:val="24"/>
        </w:rPr>
      </w:pPr>
    </w:p>
    <w:p w:rsidR="005662FD" w:rsidRPr="00206966" w:rsidRDefault="005662FD" w:rsidP="005662FD">
      <w:pPr>
        <w:suppressAutoHyphens/>
        <w:rPr>
          <w:sz w:val="24"/>
          <w:szCs w:val="24"/>
        </w:rPr>
      </w:pPr>
    </w:p>
    <w:p w:rsidR="005662FD" w:rsidRPr="00206966" w:rsidRDefault="005662FD" w:rsidP="005662FD">
      <w:pPr>
        <w:suppressAutoHyphens/>
        <w:ind w:firstLine="709"/>
        <w:jc w:val="both"/>
        <w:rPr>
          <w:sz w:val="24"/>
          <w:szCs w:val="24"/>
        </w:rPr>
      </w:pPr>
      <w:r w:rsidRPr="00206966">
        <w:rPr>
          <w:sz w:val="24"/>
          <w:szCs w:val="24"/>
        </w:rPr>
        <w:t>В соответствии с Бюджетным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rsidR="005662FD" w:rsidRPr="00206966" w:rsidRDefault="005662FD" w:rsidP="005662FD">
      <w:pPr>
        <w:suppressAutoHyphens/>
        <w:ind w:firstLine="709"/>
        <w:jc w:val="both"/>
        <w:rPr>
          <w:sz w:val="24"/>
          <w:szCs w:val="24"/>
        </w:rPr>
      </w:pPr>
    </w:p>
    <w:p w:rsidR="005662FD" w:rsidRPr="00206966" w:rsidRDefault="005662FD" w:rsidP="005662FD">
      <w:pPr>
        <w:suppressAutoHyphens/>
        <w:ind w:firstLine="709"/>
        <w:jc w:val="center"/>
        <w:rPr>
          <w:sz w:val="24"/>
          <w:szCs w:val="24"/>
        </w:rPr>
      </w:pPr>
      <w:r w:rsidRPr="00206966">
        <w:rPr>
          <w:sz w:val="24"/>
          <w:szCs w:val="24"/>
        </w:rPr>
        <w:t>ПОСТАНОВЛЯЮ:</w:t>
      </w:r>
    </w:p>
    <w:p w:rsidR="005662FD" w:rsidRPr="00206966" w:rsidRDefault="005662FD" w:rsidP="005662FD">
      <w:pPr>
        <w:suppressAutoHyphens/>
        <w:ind w:firstLine="709"/>
        <w:jc w:val="center"/>
        <w:rPr>
          <w:sz w:val="24"/>
          <w:szCs w:val="24"/>
        </w:rPr>
      </w:pPr>
    </w:p>
    <w:p w:rsidR="005662FD" w:rsidRPr="00206966" w:rsidRDefault="005662FD" w:rsidP="005662FD">
      <w:pPr>
        <w:ind w:firstLine="709"/>
        <w:jc w:val="both"/>
      </w:pPr>
      <w:r w:rsidRPr="00206966">
        <w:rPr>
          <w:sz w:val="24"/>
          <w:szCs w:val="24"/>
        </w:rPr>
        <w:t>1. Внести изменения в муниципальную программу «Переселение граждан из аварийного жилищного фонда» на 2020-2024 годы, утвержденную постановлением администрации городского округа Пущино от 17.01.2020 № 12-п,</w:t>
      </w:r>
      <w:r w:rsidRPr="00206966">
        <w:t xml:space="preserve"> </w:t>
      </w:r>
      <w:r w:rsidRPr="00206966">
        <w:rPr>
          <w:sz w:val="24"/>
          <w:szCs w:val="24"/>
        </w:rPr>
        <w:t>изложив ее в новой редакции, согласно приложению к настоящему постановлению</w:t>
      </w:r>
      <w:r w:rsidRPr="00206966">
        <w:t>.</w:t>
      </w:r>
    </w:p>
    <w:p w:rsidR="005662FD" w:rsidRPr="00206966" w:rsidRDefault="005662FD" w:rsidP="005662FD">
      <w:pPr>
        <w:suppressAutoHyphens/>
        <w:ind w:firstLine="709"/>
        <w:jc w:val="both"/>
        <w:rPr>
          <w:sz w:val="24"/>
          <w:szCs w:val="24"/>
        </w:rPr>
      </w:pPr>
      <w:r w:rsidRPr="00206966">
        <w:rPr>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5662FD" w:rsidRPr="00206966" w:rsidRDefault="005662FD" w:rsidP="005662FD">
      <w:pPr>
        <w:suppressAutoHyphens/>
        <w:ind w:firstLine="709"/>
        <w:jc w:val="both"/>
        <w:rPr>
          <w:rFonts w:eastAsia="BatangChe"/>
          <w:bCs/>
          <w:sz w:val="24"/>
          <w:szCs w:val="24"/>
        </w:rPr>
      </w:pPr>
      <w:r w:rsidRPr="00206966">
        <w:rPr>
          <w:sz w:val="24"/>
          <w:szCs w:val="24"/>
        </w:rPr>
        <w:t>3. Контроль за исполнением настоящего постановления возложить на заместителя главы администрации Хорькова А.А.</w:t>
      </w:r>
    </w:p>
    <w:p w:rsidR="005662FD" w:rsidRPr="00206966" w:rsidRDefault="005662FD" w:rsidP="005662FD">
      <w:pPr>
        <w:suppressAutoHyphens/>
        <w:ind w:firstLine="709"/>
        <w:jc w:val="both"/>
        <w:rPr>
          <w:rFonts w:eastAsia="BatangChe"/>
          <w:bCs/>
          <w:sz w:val="24"/>
          <w:szCs w:val="24"/>
        </w:rPr>
      </w:pPr>
    </w:p>
    <w:p w:rsidR="005662FD" w:rsidRPr="00206966" w:rsidRDefault="005662FD" w:rsidP="005662FD">
      <w:pPr>
        <w:suppressAutoHyphens/>
        <w:ind w:firstLine="709"/>
        <w:jc w:val="both"/>
        <w:rPr>
          <w:rFonts w:eastAsia="BatangChe"/>
          <w:bCs/>
          <w:sz w:val="24"/>
          <w:szCs w:val="24"/>
        </w:rPr>
      </w:pPr>
    </w:p>
    <w:p w:rsidR="005662FD" w:rsidRPr="00206966" w:rsidRDefault="005662FD" w:rsidP="005662FD">
      <w:pPr>
        <w:tabs>
          <w:tab w:val="left" w:pos="8080"/>
        </w:tabs>
        <w:suppressAutoHyphens/>
        <w:ind w:firstLine="709"/>
        <w:jc w:val="both"/>
        <w:rPr>
          <w:rFonts w:eastAsia="BatangChe"/>
          <w:bCs/>
          <w:sz w:val="24"/>
          <w:szCs w:val="24"/>
        </w:rPr>
      </w:pPr>
      <w:r w:rsidRPr="00206966">
        <w:rPr>
          <w:rFonts w:eastAsia="BatangChe"/>
          <w:bCs/>
          <w:sz w:val="24"/>
          <w:szCs w:val="24"/>
        </w:rPr>
        <w:t xml:space="preserve">     </w:t>
      </w:r>
    </w:p>
    <w:p w:rsidR="005662FD" w:rsidRPr="00206966" w:rsidRDefault="005662FD" w:rsidP="005662FD">
      <w:pPr>
        <w:tabs>
          <w:tab w:val="left" w:pos="8080"/>
        </w:tabs>
        <w:suppressAutoHyphens/>
        <w:jc w:val="both"/>
        <w:rPr>
          <w:rFonts w:eastAsia="Times New Roman"/>
          <w:sz w:val="24"/>
          <w:szCs w:val="24"/>
        </w:rPr>
      </w:pPr>
      <w:r w:rsidRPr="00206966">
        <w:rPr>
          <w:rFonts w:eastAsia="BatangChe"/>
          <w:bCs/>
          <w:sz w:val="24"/>
          <w:szCs w:val="24"/>
        </w:rPr>
        <w:t>Глава городского округа                                                                                              А.С. Воробьев</w:t>
      </w:r>
      <w:r w:rsidRPr="00206966">
        <w:rPr>
          <w:rFonts w:eastAsia="PMingLiU"/>
          <w:bCs/>
          <w:sz w:val="24"/>
          <w:szCs w:val="24"/>
        </w:rPr>
        <w:t xml:space="preserve"> </w:t>
      </w:r>
    </w:p>
    <w:p w:rsidR="005662FD" w:rsidRPr="00206966" w:rsidRDefault="005662FD" w:rsidP="005662FD">
      <w:pPr>
        <w:pStyle w:val="ConsPlusNormal"/>
        <w:ind w:left="10065"/>
        <w:jc w:val="both"/>
        <w:outlineLvl w:val="0"/>
        <w:rPr>
          <w:rFonts w:ascii="Times New Roman" w:hAnsi="Times New Roman" w:cs="Times New Roman"/>
          <w:sz w:val="24"/>
          <w:szCs w:val="24"/>
        </w:rPr>
      </w:pPr>
      <w:r w:rsidRPr="00206966">
        <w:rPr>
          <w:rFonts w:ascii="Times New Roman" w:hAnsi="Times New Roman" w:cs="Times New Roman"/>
          <w:sz w:val="24"/>
          <w:szCs w:val="24"/>
        </w:rPr>
        <w:t xml:space="preserve"> </w:t>
      </w:r>
    </w:p>
    <w:p w:rsidR="005662FD" w:rsidRPr="00206966" w:rsidRDefault="005662FD" w:rsidP="005662FD"/>
    <w:p w:rsidR="00CF37AC" w:rsidRPr="00206966"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pPr>
      <w:bookmarkStart w:id="0" w:name="_GoBack"/>
      <w:bookmarkEnd w:id="0"/>
    </w:p>
    <w:p w:rsidR="00CF37AC" w:rsidRPr="00206966"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sectPr w:rsidR="00CF37AC" w:rsidRPr="00206966" w:rsidSect="00CF37AC">
          <w:pgSz w:w="11906" w:h="16838"/>
          <w:pgMar w:top="1134" w:right="567" w:bottom="1134" w:left="1701" w:header="709" w:footer="709" w:gutter="0"/>
          <w:cols w:space="720"/>
          <w:docGrid w:linePitch="381"/>
        </w:sectPr>
      </w:pPr>
    </w:p>
    <w:p w:rsidR="00485DBD" w:rsidRPr="00206966" w:rsidRDefault="00485DBD" w:rsidP="00485DBD">
      <w:pPr>
        <w:pStyle w:val="ConsPlusNormal"/>
        <w:ind w:left="9498" w:firstLine="539"/>
        <w:rPr>
          <w:rFonts w:ascii="Times New Roman" w:hAnsi="Times New Roman" w:cs="Times New Roman"/>
          <w:sz w:val="24"/>
          <w:szCs w:val="24"/>
        </w:rPr>
      </w:pPr>
      <w:r w:rsidRPr="00206966">
        <w:rPr>
          <w:rFonts w:ascii="Times New Roman" w:hAnsi="Times New Roman" w:cs="Times New Roman"/>
          <w:sz w:val="24"/>
          <w:szCs w:val="24"/>
        </w:rPr>
        <w:lastRenderedPageBreak/>
        <w:t xml:space="preserve">Приложение к постановлению </w:t>
      </w:r>
    </w:p>
    <w:p w:rsidR="00485DBD" w:rsidRPr="00206966" w:rsidRDefault="00485DBD" w:rsidP="00485DBD">
      <w:pPr>
        <w:pStyle w:val="ConsPlusNormal"/>
        <w:ind w:left="9498" w:firstLine="539"/>
        <w:rPr>
          <w:rFonts w:ascii="Times New Roman" w:hAnsi="Times New Roman" w:cs="Times New Roman"/>
          <w:sz w:val="24"/>
          <w:szCs w:val="24"/>
        </w:rPr>
      </w:pPr>
      <w:r w:rsidRPr="00206966">
        <w:rPr>
          <w:rFonts w:ascii="Times New Roman" w:hAnsi="Times New Roman" w:cs="Times New Roman"/>
          <w:sz w:val="24"/>
          <w:szCs w:val="24"/>
        </w:rPr>
        <w:t>администрации городского округа Пущино</w:t>
      </w:r>
    </w:p>
    <w:p w:rsidR="00485DBD" w:rsidRPr="00206966" w:rsidRDefault="00286A9F" w:rsidP="00485DBD">
      <w:pPr>
        <w:pStyle w:val="ConsPlusNormal"/>
        <w:ind w:left="9498" w:firstLine="539"/>
        <w:rPr>
          <w:rFonts w:ascii="Times New Roman" w:hAnsi="Times New Roman" w:cs="Times New Roman"/>
          <w:sz w:val="24"/>
          <w:szCs w:val="24"/>
        </w:rPr>
      </w:pPr>
      <w:r>
        <w:rPr>
          <w:rFonts w:ascii="Times New Roman" w:hAnsi="Times New Roman" w:cs="Times New Roman"/>
          <w:sz w:val="24"/>
          <w:szCs w:val="24"/>
        </w:rPr>
        <w:t>от 30.01.2020 № 38-п</w:t>
      </w:r>
    </w:p>
    <w:p w:rsidR="00485DBD" w:rsidRPr="00206966" w:rsidRDefault="00485DBD"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8E2B13" w:rsidRPr="00206966" w:rsidRDefault="00FE237D"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206966">
        <w:rPr>
          <w:rFonts w:eastAsiaTheme="minorEastAsia" w:cs="Times New Roman"/>
          <w:b/>
          <w:bCs/>
          <w:color w:val="26282F"/>
          <w:sz w:val="24"/>
          <w:szCs w:val="24"/>
          <w:lang w:eastAsia="ru-RU"/>
        </w:rPr>
        <w:t>Муниципальная</w:t>
      </w:r>
      <w:r w:rsidR="008E2B13" w:rsidRPr="00206966">
        <w:rPr>
          <w:rFonts w:eastAsiaTheme="minorEastAsia" w:cs="Times New Roman"/>
          <w:b/>
          <w:bCs/>
          <w:color w:val="26282F"/>
          <w:sz w:val="24"/>
          <w:szCs w:val="24"/>
          <w:lang w:eastAsia="ru-RU"/>
        </w:rPr>
        <w:t xml:space="preserve"> программа «</w:t>
      </w:r>
      <w:r w:rsidR="001E65FE" w:rsidRPr="00206966">
        <w:rPr>
          <w:rFonts w:eastAsia="Times New Roman" w:cs="Times New Roman"/>
          <w:b/>
          <w:bCs/>
          <w:sz w:val="24"/>
          <w:szCs w:val="24"/>
        </w:rPr>
        <w:t>Переселение граждан из аварийного жилищного фонда</w:t>
      </w:r>
      <w:r w:rsidR="00D80E25" w:rsidRPr="00206966">
        <w:rPr>
          <w:rFonts w:eastAsia="Times New Roman" w:cs="Times New Roman"/>
          <w:b/>
          <w:bCs/>
          <w:sz w:val="24"/>
          <w:szCs w:val="24"/>
        </w:rPr>
        <w:t>»</w:t>
      </w:r>
      <w:r w:rsidR="005060D6" w:rsidRPr="00206966">
        <w:rPr>
          <w:rFonts w:eastAsia="Times New Roman" w:cs="Times New Roman"/>
          <w:b/>
          <w:bCs/>
          <w:sz w:val="24"/>
          <w:szCs w:val="24"/>
        </w:rPr>
        <w:t xml:space="preserve"> </w:t>
      </w:r>
      <w:r w:rsidR="00A6202D" w:rsidRPr="00206966">
        <w:rPr>
          <w:rFonts w:eastAsia="Times New Roman" w:cs="Times New Roman"/>
          <w:b/>
          <w:bCs/>
          <w:sz w:val="24"/>
          <w:szCs w:val="24"/>
        </w:rPr>
        <w:t>на 20</w:t>
      </w:r>
      <w:r w:rsidR="00487B17" w:rsidRPr="00206966">
        <w:rPr>
          <w:rFonts w:eastAsia="Times New Roman" w:cs="Times New Roman"/>
          <w:b/>
          <w:bCs/>
          <w:sz w:val="24"/>
          <w:szCs w:val="24"/>
        </w:rPr>
        <w:t>20</w:t>
      </w:r>
      <w:r w:rsidR="00A6202D" w:rsidRPr="00206966">
        <w:rPr>
          <w:rFonts w:eastAsia="Times New Roman" w:cs="Times New Roman"/>
          <w:b/>
          <w:bCs/>
          <w:sz w:val="24"/>
          <w:szCs w:val="24"/>
        </w:rPr>
        <w:t>-202</w:t>
      </w:r>
      <w:r w:rsidR="00487B17" w:rsidRPr="00206966">
        <w:rPr>
          <w:rFonts w:eastAsia="Times New Roman" w:cs="Times New Roman"/>
          <w:b/>
          <w:bCs/>
          <w:sz w:val="24"/>
          <w:szCs w:val="24"/>
        </w:rPr>
        <w:t xml:space="preserve">4 </w:t>
      </w:r>
      <w:r w:rsidR="00A6202D" w:rsidRPr="00206966">
        <w:rPr>
          <w:rFonts w:eastAsia="Times New Roman" w:cs="Times New Roman"/>
          <w:b/>
          <w:bCs/>
          <w:sz w:val="24"/>
          <w:szCs w:val="24"/>
        </w:rPr>
        <w:t>годы</w:t>
      </w:r>
    </w:p>
    <w:p w:rsidR="008E2B13" w:rsidRPr="00206966" w:rsidRDefault="00434B9E"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206966">
        <w:rPr>
          <w:rFonts w:eastAsiaTheme="minorEastAsia" w:cs="Times New Roman"/>
          <w:b/>
          <w:bCs/>
          <w:color w:val="26282F"/>
          <w:sz w:val="24"/>
          <w:szCs w:val="24"/>
          <w:lang w:eastAsia="ru-RU"/>
        </w:rPr>
        <w:t>1.</w:t>
      </w:r>
      <w:r w:rsidR="008E2B13" w:rsidRPr="00206966">
        <w:rPr>
          <w:rFonts w:eastAsiaTheme="minorEastAsia" w:cs="Times New Roman"/>
          <w:b/>
          <w:bCs/>
          <w:color w:val="26282F"/>
          <w:sz w:val="24"/>
          <w:szCs w:val="24"/>
          <w:lang w:eastAsia="ru-RU"/>
        </w:rPr>
        <w:t xml:space="preserve">Паспорт </w:t>
      </w:r>
      <w:r w:rsidR="00FE237D" w:rsidRPr="00206966">
        <w:rPr>
          <w:rFonts w:eastAsiaTheme="minorEastAsia" w:cs="Times New Roman"/>
          <w:b/>
          <w:bCs/>
          <w:color w:val="26282F"/>
          <w:sz w:val="24"/>
          <w:szCs w:val="24"/>
          <w:lang w:eastAsia="ru-RU"/>
        </w:rPr>
        <w:t>муниципальной</w:t>
      </w:r>
      <w:r w:rsidR="005D4923" w:rsidRPr="00206966">
        <w:rPr>
          <w:rFonts w:eastAsiaTheme="minorEastAsia" w:cs="Times New Roman"/>
          <w:b/>
          <w:bCs/>
          <w:color w:val="26282F"/>
          <w:sz w:val="24"/>
          <w:szCs w:val="24"/>
          <w:lang w:eastAsia="ru-RU"/>
        </w:rPr>
        <w:t xml:space="preserve"> </w:t>
      </w:r>
      <w:r w:rsidR="008E2B13" w:rsidRPr="00206966">
        <w:rPr>
          <w:rFonts w:eastAsiaTheme="minorEastAsia" w:cs="Times New Roman"/>
          <w:b/>
          <w:bCs/>
          <w:color w:val="26282F"/>
          <w:sz w:val="24"/>
          <w:szCs w:val="24"/>
          <w:lang w:eastAsia="ru-RU"/>
        </w:rPr>
        <w:t>программы «</w:t>
      </w:r>
      <w:r w:rsidR="001E65FE" w:rsidRPr="00206966">
        <w:rPr>
          <w:rFonts w:eastAsia="Times New Roman" w:cs="Times New Roman"/>
          <w:b/>
          <w:bCs/>
          <w:sz w:val="24"/>
          <w:szCs w:val="24"/>
        </w:rPr>
        <w:t>Переселение граждан из аварийного жилищного фонда</w:t>
      </w:r>
      <w:r w:rsidR="00D80E25" w:rsidRPr="00206966">
        <w:rPr>
          <w:rFonts w:eastAsia="Times New Roman" w:cs="Times New Roman"/>
          <w:b/>
          <w:bCs/>
          <w:sz w:val="24"/>
          <w:szCs w:val="24"/>
        </w:rPr>
        <w:t>»</w:t>
      </w:r>
      <w:r w:rsidR="005060D6" w:rsidRPr="00206966">
        <w:rPr>
          <w:rFonts w:eastAsia="Times New Roman" w:cs="Times New Roman"/>
          <w:b/>
          <w:bCs/>
          <w:sz w:val="24"/>
          <w:szCs w:val="24"/>
        </w:rPr>
        <w:t xml:space="preserve"> </w:t>
      </w:r>
      <w:r w:rsidR="00A6202D" w:rsidRPr="00206966">
        <w:rPr>
          <w:rFonts w:eastAsia="Times New Roman" w:cs="Times New Roman"/>
          <w:b/>
          <w:bCs/>
          <w:sz w:val="24"/>
          <w:szCs w:val="24"/>
        </w:rPr>
        <w:t>на 20</w:t>
      </w:r>
      <w:r w:rsidR="00487B17" w:rsidRPr="00206966">
        <w:rPr>
          <w:rFonts w:eastAsia="Times New Roman" w:cs="Times New Roman"/>
          <w:b/>
          <w:bCs/>
          <w:sz w:val="24"/>
          <w:szCs w:val="24"/>
        </w:rPr>
        <w:t>20</w:t>
      </w:r>
      <w:r w:rsidR="00A6202D" w:rsidRPr="00206966">
        <w:rPr>
          <w:rFonts w:eastAsia="Times New Roman" w:cs="Times New Roman"/>
          <w:b/>
          <w:bCs/>
          <w:sz w:val="24"/>
          <w:szCs w:val="24"/>
        </w:rPr>
        <w:t>-202</w:t>
      </w:r>
      <w:r w:rsidR="00487B17" w:rsidRPr="00206966">
        <w:rPr>
          <w:rFonts w:eastAsia="Times New Roman" w:cs="Times New Roman"/>
          <w:b/>
          <w:bCs/>
          <w:sz w:val="24"/>
          <w:szCs w:val="24"/>
        </w:rPr>
        <w:t>4</w:t>
      </w:r>
      <w:r w:rsidR="00A6202D" w:rsidRPr="00206966">
        <w:rPr>
          <w:rFonts w:eastAsia="Times New Roman" w:cs="Times New Roman"/>
          <w:b/>
          <w:bCs/>
          <w:sz w:val="24"/>
          <w:szCs w:val="24"/>
        </w:rPr>
        <w:t xml:space="preserve"> годы</w:t>
      </w:r>
    </w:p>
    <w:p w:rsidR="008E2B13" w:rsidRPr="00206966" w:rsidRDefault="008E2B13" w:rsidP="00105753">
      <w:pPr>
        <w:widowControl w:val="0"/>
        <w:autoSpaceDE w:val="0"/>
        <w:autoSpaceDN w:val="0"/>
        <w:adjustRightInd w:val="0"/>
        <w:ind w:firstLine="720"/>
        <w:jc w:val="both"/>
        <w:rPr>
          <w:rFonts w:eastAsiaTheme="minorEastAsia" w:cs="Times New Roman"/>
          <w:sz w:val="24"/>
          <w:szCs w:val="24"/>
          <w:lang w:eastAsia="ru-RU"/>
        </w:rPr>
      </w:pPr>
    </w:p>
    <w:tbl>
      <w:tblPr>
        <w:tblW w:w="14317"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1701"/>
        <w:gridCol w:w="1560"/>
        <w:gridCol w:w="1984"/>
        <w:gridCol w:w="1701"/>
        <w:gridCol w:w="2410"/>
        <w:gridCol w:w="1843"/>
      </w:tblGrid>
      <w:tr w:rsidR="008E2B13" w:rsidRPr="00206966" w:rsidTr="00105753">
        <w:trPr>
          <w:trHeight w:val="70"/>
        </w:trPr>
        <w:tc>
          <w:tcPr>
            <w:tcW w:w="3118" w:type="dxa"/>
            <w:tcBorders>
              <w:top w:val="single" w:sz="4" w:space="0" w:color="auto"/>
              <w:bottom w:val="single" w:sz="4" w:space="0" w:color="auto"/>
              <w:right w:val="single" w:sz="4" w:space="0" w:color="auto"/>
            </w:tcBorders>
          </w:tcPr>
          <w:p w:rsidR="008E2B13" w:rsidRPr="00206966" w:rsidRDefault="008E2B13"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Координатор </w:t>
            </w:r>
            <w:r w:rsidR="00FE237D" w:rsidRPr="00206966">
              <w:rPr>
                <w:rFonts w:eastAsiaTheme="minorEastAsia" w:cs="Times New Roman"/>
                <w:sz w:val="20"/>
                <w:szCs w:val="20"/>
                <w:lang w:eastAsia="ru-RU"/>
              </w:rPr>
              <w:t>муниципальной</w:t>
            </w:r>
            <w:r w:rsidRPr="00206966">
              <w:rPr>
                <w:rFonts w:eastAsiaTheme="minorEastAsia" w:cs="Times New Roman"/>
                <w:sz w:val="20"/>
                <w:szCs w:val="20"/>
                <w:lang w:eastAsia="ru-RU"/>
              </w:rPr>
              <w:t xml:space="preserve"> программы</w:t>
            </w:r>
          </w:p>
        </w:tc>
        <w:tc>
          <w:tcPr>
            <w:tcW w:w="11199" w:type="dxa"/>
            <w:gridSpan w:val="6"/>
            <w:tcBorders>
              <w:top w:val="single" w:sz="4" w:space="0" w:color="auto"/>
              <w:left w:val="single" w:sz="4" w:space="0" w:color="auto"/>
              <w:bottom w:val="single" w:sz="4" w:space="0" w:color="auto"/>
            </w:tcBorders>
          </w:tcPr>
          <w:p w:rsidR="001E65FE" w:rsidRPr="00206966" w:rsidRDefault="005060D6"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Заместитель главы администрации </w:t>
            </w:r>
            <w:r w:rsidR="00105753" w:rsidRPr="00206966">
              <w:rPr>
                <w:rFonts w:eastAsiaTheme="minorEastAsia" w:cs="Times New Roman"/>
                <w:sz w:val="20"/>
                <w:szCs w:val="20"/>
                <w:lang w:eastAsia="ru-RU"/>
              </w:rPr>
              <w:t>-</w:t>
            </w:r>
            <w:r w:rsidR="005C6CCB" w:rsidRPr="00206966">
              <w:rPr>
                <w:rFonts w:eastAsiaTheme="minorEastAsia" w:cs="Times New Roman"/>
                <w:sz w:val="20"/>
                <w:szCs w:val="20"/>
                <w:lang w:eastAsia="ru-RU"/>
              </w:rPr>
              <w:t xml:space="preserve"> </w:t>
            </w:r>
            <w:r w:rsidRPr="00206966">
              <w:rPr>
                <w:rFonts w:eastAsiaTheme="minorEastAsia" w:cs="Times New Roman"/>
                <w:sz w:val="20"/>
                <w:szCs w:val="20"/>
                <w:lang w:eastAsia="ru-RU"/>
              </w:rPr>
              <w:t>Хорьков А.А.</w:t>
            </w:r>
          </w:p>
        </w:tc>
      </w:tr>
      <w:tr w:rsidR="008E2B13" w:rsidRPr="00206966" w:rsidTr="00105753">
        <w:trPr>
          <w:trHeight w:val="70"/>
        </w:trPr>
        <w:tc>
          <w:tcPr>
            <w:tcW w:w="3118" w:type="dxa"/>
            <w:tcBorders>
              <w:top w:val="single" w:sz="4" w:space="0" w:color="auto"/>
              <w:bottom w:val="single" w:sz="4" w:space="0" w:color="auto"/>
              <w:right w:val="single" w:sz="4" w:space="0" w:color="auto"/>
            </w:tcBorders>
          </w:tcPr>
          <w:p w:rsidR="008E2B13" w:rsidRPr="00206966" w:rsidRDefault="001F78CC"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Муниципальный</w:t>
            </w:r>
            <w:r w:rsidR="008E2B13" w:rsidRPr="00206966">
              <w:rPr>
                <w:rFonts w:eastAsiaTheme="minorEastAsia" w:cs="Times New Roman"/>
                <w:sz w:val="20"/>
                <w:szCs w:val="20"/>
                <w:lang w:eastAsia="ru-RU"/>
              </w:rPr>
              <w:t xml:space="preserve"> заказчик </w:t>
            </w:r>
            <w:r w:rsidRPr="00206966">
              <w:rPr>
                <w:rFonts w:eastAsiaTheme="minorEastAsia" w:cs="Times New Roman"/>
                <w:sz w:val="20"/>
                <w:szCs w:val="20"/>
                <w:lang w:eastAsia="ru-RU"/>
              </w:rPr>
              <w:t xml:space="preserve">муниципальной </w:t>
            </w:r>
            <w:r w:rsidR="008E2B13" w:rsidRPr="00206966">
              <w:rPr>
                <w:rFonts w:eastAsiaTheme="minorEastAsia" w:cs="Times New Roman"/>
                <w:sz w:val="20"/>
                <w:szCs w:val="20"/>
                <w:lang w:eastAsia="ru-RU"/>
              </w:rPr>
              <w:t>программы</w:t>
            </w:r>
          </w:p>
        </w:tc>
        <w:tc>
          <w:tcPr>
            <w:tcW w:w="11199" w:type="dxa"/>
            <w:gridSpan w:val="6"/>
            <w:tcBorders>
              <w:top w:val="single" w:sz="4" w:space="0" w:color="auto"/>
              <w:left w:val="single" w:sz="4" w:space="0" w:color="auto"/>
              <w:bottom w:val="single" w:sz="4" w:space="0" w:color="auto"/>
            </w:tcBorders>
          </w:tcPr>
          <w:p w:rsidR="008E2B13" w:rsidRPr="00206966" w:rsidRDefault="005060D6"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Администрация городского округа Пущино</w:t>
            </w:r>
          </w:p>
        </w:tc>
      </w:tr>
      <w:tr w:rsidR="008E2B13" w:rsidRPr="00206966" w:rsidTr="00105753">
        <w:tc>
          <w:tcPr>
            <w:tcW w:w="3118" w:type="dxa"/>
            <w:tcBorders>
              <w:top w:val="single" w:sz="4" w:space="0" w:color="auto"/>
              <w:bottom w:val="single" w:sz="4" w:space="0" w:color="auto"/>
              <w:right w:val="single" w:sz="4" w:space="0" w:color="auto"/>
            </w:tcBorders>
          </w:tcPr>
          <w:p w:rsidR="008E2B13" w:rsidRPr="00206966" w:rsidRDefault="008E2B13"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Цели </w:t>
            </w:r>
            <w:r w:rsidR="00FE237D" w:rsidRPr="00206966">
              <w:rPr>
                <w:rFonts w:eastAsiaTheme="minorEastAsia" w:cs="Times New Roman"/>
                <w:sz w:val="20"/>
                <w:szCs w:val="20"/>
                <w:lang w:eastAsia="ru-RU"/>
              </w:rPr>
              <w:t>муниципальной</w:t>
            </w:r>
            <w:r w:rsidRPr="00206966">
              <w:rPr>
                <w:rFonts w:eastAsiaTheme="minorEastAsia" w:cs="Times New Roman"/>
                <w:sz w:val="20"/>
                <w:szCs w:val="20"/>
                <w:lang w:eastAsia="ru-RU"/>
              </w:rPr>
              <w:t xml:space="preserve"> программы</w:t>
            </w:r>
          </w:p>
        </w:tc>
        <w:tc>
          <w:tcPr>
            <w:tcW w:w="11199" w:type="dxa"/>
            <w:gridSpan w:val="6"/>
            <w:tcBorders>
              <w:top w:val="single" w:sz="4" w:space="0" w:color="auto"/>
              <w:left w:val="single" w:sz="4" w:space="0" w:color="auto"/>
              <w:bottom w:val="single" w:sz="4" w:space="0" w:color="auto"/>
            </w:tcBorders>
          </w:tcPr>
          <w:p w:rsidR="001E65FE" w:rsidRPr="00206966" w:rsidRDefault="001E65FE" w:rsidP="005C6CCB">
            <w:pPr>
              <w:pStyle w:val="consnormal"/>
              <w:spacing w:before="0" w:beforeAutospacing="0" w:after="0" w:afterAutospacing="0"/>
              <w:jc w:val="both"/>
              <w:rPr>
                <w:sz w:val="20"/>
                <w:szCs w:val="20"/>
              </w:rPr>
            </w:pPr>
            <w:r w:rsidRPr="00206966">
              <w:rPr>
                <w:sz w:val="20"/>
                <w:szCs w:val="20"/>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w:t>
            </w:r>
            <w:r w:rsidR="002C174D" w:rsidRPr="00206966">
              <w:rPr>
                <w:sz w:val="20"/>
                <w:szCs w:val="20"/>
              </w:rPr>
              <w:t xml:space="preserve">износом </w:t>
            </w:r>
            <w:r w:rsidRPr="00206966">
              <w:rPr>
                <w:sz w:val="20"/>
                <w:szCs w:val="20"/>
              </w:rPr>
              <w:t>в процессе эксплуатации.</w:t>
            </w:r>
          </w:p>
          <w:p w:rsidR="001E65FE" w:rsidRPr="00206966" w:rsidRDefault="001E65FE" w:rsidP="005C6CCB">
            <w:pPr>
              <w:pStyle w:val="consnormal"/>
              <w:spacing w:before="0" w:beforeAutospacing="0" w:after="0" w:afterAutospacing="0"/>
              <w:jc w:val="both"/>
              <w:rPr>
                <w:sz w:val="20"/>
                <w:szCs w:val="20"/>
              </w:rPr>
            </w:pPr>
            <w:r w:rsidRPr="00206966">
              <w:rPr>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1E65FE" w:rsidRPr="00206966" w:rsidRDefault="001E65FE" w:rsidP="005C6CCB">
            <w:pPr>
              <w:widowControl w:val="0"/>
              <w:autoSpaceDE w:val="0"/>
              <w:autoSpaceDN w:val="0"/>
              <w:adjustRightInd w:val="0"/>
              <w:jc w:val="both"/>
              <w:rPr>
                <w:rFonts w:eastAsia="Times New Roman" w:cs="Times New Roman"/>
                <w:sz w:val="20"/>
                <w:szCs w:val="20"/>
              </w:rPr>
            </w:pPr>
            <w:r w:rsidRPr="00206966">
              <w:rPr>
                <w:rFonts w:eastAsia="Times New Roman" w:cs="Times New Roman"/>
                <w:sz w:val="20"/>
                <w:szCs w:val="20"/>
              </w:rPr>
              <w:t>Финансовое и организационное обеспечение переселения граждан из непригодного для проживания жилищного фонда.</w:t>
            </w:r>
          </w:p>
          <w:p w:rsidR="001E65FE" w:rsidRPr="00206966" w:rsidRDefault="004656FC" w:rsidP="005C6CCB">
            <w:pPr>
              <w:widowControl w:val="0"/>
              <w:autoSpaceDE w:val="0"/>
              <w:autoSpaceDN w:val="0"/>
              <w:adjustRightInd w:val="0"/>
              <w:jc w:val="both"/>
              <w:rPr>
                <w:rFonts w:eastAsia="Times New Roman" w:cs="Times New Roman"/>
                <w:sz w:val="20"/>
                <w:szCs w:val="20"/>
              </w:rPr>
            </w:pPr>
            <w:r w:rsidRPr="00206966">
              <w:rPr>
                <w:rFonts w:eastAsia="Times New Roman" w:cs="Times New Roman"/>
                <w:sz w:val="20"/>
                <w:szCs w:val="20"/>
              </w:rPr>
              <w:t>Задачи муниципальной п</w:t>
            </w:r>
            <w:r w:rsidR="001E65FE" w:rsidRPr="00206966">
              <w:rPr>
                <w:rFonts w:eastAsia="Times New Roman" w:cs="Times New Roman"/>
                <w:sz w:val="20"/>
                <w:szCs w:val="20"/>
              </w:rPr>
              <w:t>рограммы</w:t>
            </w:r>
            <w:r w:rsidRPr="00206966">
              <w:rPr>
                <w:rFonts w:eastAsia="Times New Roman" w:cs="Times New Roman"/>
                <w:sz w:val="20"/>
                <w:szCs w:val="20"/>
              </w:rPr>
              <w:t xml:space="preserve"> (далее – Программа)</w:t>
            </w:r>
            <w:r w:rsidR="001E65FE" w:rsidRPr="00206966">
              <w:rPr>
                <w:rFonts w:eastAsia="Times New Roman" w:cs="Times New Roman"/>
                <w:sz w:val="20"/>
                <w:szCs w:val="20"/>
              </w:rPr>
              <w:t xml:space="preserve">: </w:t>
            </w:r>
          </w:p>
          <w:p w:rsidR="001E65FE" w:rsidRPr="00206966" w:rsidRDefault="00B40743" w:rsidP="005C6CCB">
            <w:pPr>
              <w:widowControl w:val="0"/>
              <w:autoSpaceDE w:val="0"/>
              <w:autoSpaceDN w:val="0"/>
              <w:adjustRightInd w:val="0"/>
              <w:jc w:val="both"/>
              <w:rPr>
                <w:rFonts w:cs="Times New Roman"/>
                <w:sz w:val="20"/>
                <w:szCs w:val="20"/>
              </w:rPr>
            </w:pPr>
            <w:r w:rsidRPr="00206966">
              <w:rPr>
                <w:rFonts w:cs="Times New Roman"/>
                <w:sz w:val="20"/>
                <w:szCs w:val="20"/>
              </w:rPr>
              <w:t>К</w:t>
            </w:r>
            <w:r w:rsidR="001E65FE" w:rsidRPr="00206966">
              <w:rPr>
                <w:rFonts w:cs="Times New Roman"/>
                <w:sz w:val="20"/>
                <w:szCs w:val="20"/>
              </w:rPr>
              <w:t>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1E65FE" w:rsidRPr="00206966" w:rsidRDefault="001E65FE" w:rsidP="005C6CCB">
            <w:pPr>
              <w:widowControl w:val="0"/>
              <w:autoSpaceDE w:val="0"/>
              <w:autoSpaceDN w:val="0"/>
              <w:adjustRightInd w:val="0"/>
              <w:jc w:val="both"/>
              <w:rPr>
                <w:rFonts w:eastAsia="Times New Roman" w:cs="Times New Roman"/>
                <w:sz w:val="20"/>
                <w:szCs w:val="20"/>
              </w:rPr>
            </w:pPr>
            <w:r w:rsidRPr="00206966">
              <w:rPr>
                <w:rFonts w:eastAsia="Times New Roman" w:cs="Times New Roman"/>
                <w:sz w:val="20"/>
                <w:szCs w:val="20"/>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1E65FE" w:rsidRPr="00206966" w:rsidRDefault="001E65FE" w:rsidP="005C6CCB">
            <w:pPr>
              <w:widowControl w:val="0"/>
              <w:autoSpaceDE w:val="0"/>
              <w:autoSpaceDN w:val="0"/>
              <w:adjustRightInd w:val="0"/>
              <w:jc w:val="both"/>
              <w:rPr>
                <w:rFonts w:eastAsia="Times New Roman" w:cs="Times New Roman"/>
                <w:sz w:val="20"/>
                <w:szCs w:val="20"/>
              </w:rPr>
            </w:pPr>
            <w:r w:rsidRPr="00206966">
              <w:rPr>
                <w:rFonts w:eastAsia="Times New Roman" w:cs="Times New Roman"/>
                <w:sz w:val="20"/>
                <w:szCs w:val="20"/>
              </w:rPr>
              <w:t>переселение граждан, проживающих в признанных аварийными многоквартирных жилых домах</w:t>
            </w:r>
            <w:r w:rsidR="005C6CCB" w:rsidRPr="00206966">
              <w:rPr>
                <w:rFonts w:eastAsia="Times New Roman" w:cs="Times New Roman"/>
                <w:sz w:val="20"/>
                <w:szCs w:val="20"/>
              </w:rPr>
              <w:t>.</w:t>
            </w:r>
          </w:p>
        </w:tc>
      </w:tr>
      <w:tr w:rsidR="008E2B13" w:rsidRPr="00206966" w:rsidTr="00105753">
        <w:trPr>
          <w:trHeight w:val="142"/>
        </w:trPr>
        <w:tc>
          <w:tcPr>
            <w:tcW w:w="3118" w:type="dxa"/>
            <w:tcBorders>
              <w:top w:val="single" w:sz="4" w:space="0" w:color="auto"/>
              <w:bottom w:val="single" w:sz="4" w:space="0" w:color="auto"/>
              <w:right w:val="single" w:sz="4" w:space="0" w:color="auto"/>
            </w:tcBorders>
          </w:tcPr>
          <w:p w:rsidR="008E2B13" w:rsidRPr="00206966" w:rsidRDefault="008E2B13"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rsidR="003556A7" w:rsidRPr="00206966" w:rsidRDefault="003556A7" w:rsidP="005C6CCB">
            <w:pPr>
              <w:jc w:val="both"/>
              <w:rPr>
                <w:rFonts w:eastAsia="Times New Roman" w:cs="Times New Roman"/>
                <w:sz w:val="20"/>
                <w:szCs w:val="20"/>
              </w:rPr>
            </w:pPr>
            <w:r w:rsidRPr="00206966">
              <w:rPr>
                <w:rFonts w:eastAsia="Times New Roman" w:cs="Times New Roman"/>
                <w:sz w:val="20"/>
                <w:szCs w:val="20"/>
              </w:rPr>
              <w:t>Подпрограмма 1 «Обеспечение устойчивого сокращения непригодного для проживания жилищного фонда» (далее</w:t>
            </w:r>
            <w:r w:rsidR="005C6CCB" w:rsidRPr="00206966">
              <w:rPr>
                <w:rFonts w:eastAsia="Times New Roman" w:cs="Times New Roman"/>
                <w:sz w:val="20"/>
                <w:szCs w:val="20"/>
              </w:rPr>
              <w:t xml:space="preserve"> </w:t>
            </w:r>
            <w:r w:rsidRPr="00206966">
              <w:rPr>
                <w:rFonts w:eastAsia="Times New Roman" w:cs="Times New Roman"/>
                <w:sz w:val="20"/>
                <w:szCs w:val="20"/>
              </w:rPr>
              <w:t>– Подпрограмма 1)</w:t>
            </w:r>
            <w:r w:rsidR="005C6CCB" w:rsidRPr="00206966">
              <w:rPr>
                <w:rFonts w:eastAsia="Times New Roman" w:cs="Times New Roman"/>
                <w:sz w:val="20"/>
                <w:szCs w:val="20"/>
              </w:rPr>
              <w:t>.</w:t>
            </w:r>
          </w:p>
          <w:p w:rsidR="00C0584F" w:rsidRPr="00206966" w:rsidRDefault="001E65FE" w:rsidP="005C6CCB">
            <w:pPr>
              <w:jc w:val="both"/>
              <w:rPr>
                <w:rFonts w:eastAsia="Times New Roman" w:cs="Times New Roman"/>
                <w:sz w:val="20"/>
                <w:szCs w:val="20"/>
              </w:rPr>
            </w:pPr>
            <w:r w:rsidRPr="00206966">
              <w:rPr>
                <w:rFonts w:eastAsia="Times New Roman" w:cs="Times New Roman"/>
                <w:sz w:val="20"/>
                <w:szCs w:val="20"/>
              </w:rPr>
              <w:t>Подпрограмма 2 «</w:t>
            </w:r>
            <w:r w:rsidR="002C174D" w:rsidRPr="00206966">
              <w:rPr>
                <w:rFonts w:eastAsia="Times New Roman" w:cs="Times New Roman"/>
                <w:sz w:val="20"/>
                <w:szCs w:val="20"/>
              </w:rPr>
              <w:t>Обеспечение мероприятий по переселению граждан из аварийного жилищного фонда в Московской области</w:t>
            </w:r>
            <w:r w:rsidRPr="00206966">
              <w:rPr>
                <w:rFonts w:eastAsia="Times New Roman" w:cs="Times New Roman"/>
                <w:sz w:val="20"/>
                <w:szCs w:val="20"/>
              </w:rPr>
              <w:t>» (далее</w:t>
            </w:r>
            <w:r w:rsidR="005C6CCB" w:rsidRPr="00206966">
              <w:rPr>
                <w:rFonts w:eastAsia="Times New Roman" w:cs="Times New Roman"/>
                <w:sz w:val="20"/>
                <w:szCs w:val="20"/>
              </w:rPr>
              <w:t xml:space="preserve"> </w:t>
            </w:r>
            <w:r w:rsidRPr="00206966">
              <w:rPr>
                <w:rFonts w:eastAsia="Times New Roman" w:cs="Times New Roman"/>
                <w:sz w:val="20"/>
                <w:szCs w:val="20"/>
              </w:rPr>
              <w:t>– Подпрограмма 2)</w:t>
            </w:r>
            <w:r w:rsidR="005C6CCB" w:rsidRPr="00206966">
              <w:rPr>
                <w:rFonts w:eastAsia="Times New Roman" w:cs="Times New Roman"/>
                <w:sz w:val="20"/>
                <w:szCs w:val="20"/>
              </w:rPr>
              <w:t>.</w:t>
            </w:r>
          </w:p>
        </w:tc>
      </w:tr>
      <w:tr w:rsidR="004C2F65" w:rsidRPr="00206966" w:rsidTr="005C6CCB">
        <w:trPr>
          <w:trHeight w:val="70"/>
        </w:trPr>
        <w:tc>
          <w:tcPr>
            <w:tcW w:w="3118" w:type="dxa"/>
            <w:vMerge w:val="restart"/>
            <w:tcBorders>
              <w:top w:val="single" w:sz="4" w:space="0" w:color="auto"/>
              <w:bottom w:val="nil"/>
              <w:right w:val="nil"/>
            </w:tcBorders>
          </w:tcPr>
          <w:p w:rsidR="004C2F65" w:rsidRPr="00206966" w:rsidRDefault="004C2F65" w:rsidP="00105753">
            <w:pPr>
              <w:widowControl w:val="0"/>
              <w:autoSpaceDE w:val="0"/>
              <w:autoSpaceDN w:val="0"/>
              <w:adjustRightInd w:val="0"/>
              <w:rPr>
                <w:rFonts w:eastAsiaTheme="minorEastAsia" w:cs="Times New Roman"/>
                <w:sz w:val="20"/>
                <w:szCs w:val="20"/>
                <w:lang w:eastAsia="ru-RU"/>
              </w:rPr>
            </w:pPr>
            <w:bookmarkStart w:id="1" w:name="sub_101"/>
            <w:bookmarkStart w:id="2" w:name="sub_1002"/>
            <w:r w:rsidRPr="00206966">
              <w:rPr>
                <w:rFonts w:eastAsiaTheme="minorEastAsia" w:cs="Times New Roman"/>
                <w:sz w:val="20"/>
                <w:szCs w:val="20"/>
                <w:lang w:eastAsia="ru-RU"/>
              </w:rPr>
              <w:t xml:space="preserve">Источники финансирования муниципальной программы, </w:t>
            </w:r>
          </w:p>
          <w:p w:rsidR="004C2F65" w:rsidRPr="00206966" w:rsidRDefault="004C2F65"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в том числе по годам:</w:t>
            </w:r>
            <w:bookmarkEnd w:id="1"/>
          </w:p>
        </w:tc>
        <w:tc>
          <w:tcPr>
            <w:tcW w:w="11199" w:type="dxa"/>
            <w:gridSpan w:val="6"/>
            <w:tcBorders>
              <w:top w:val="single" w:sz="4" w:space="0" w:color="auto"/>
              <w:left w:val="single" w:sz="4" w:space="0" w:color="auto"/>
              <w:bottom w:val="nil"/>
            </w:tcBorders>
          </w:tcPr>
          <w:p w:rsidR="004C2F65" w:rsidRPr="00206966" w:rsidRDefault="00772CBF" w:rsidP="002C230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 xml:space="preserve">Расходы </w:t>
            </w:r>
            <w:r w:rsidR="00D246F1" w:rsidRPr="00206966">
              <w:rPr>
                <w:rFonts w:eastAsiaTheme="minorEastAsia" w:cs="Times New Roman"/>
                <w:sz w:val="20"/>
                <w:szCs w:val="20"/>
                <w:lang w:eastAsia="ru-RU"/>
              </w:rPr>
              <w:t>(</w:t>
            </w:r>
            <w:r w:rsidR="008E5381" w:rsidRPr="00206966">
              <w:rPr>
                <w:rFonts w:eastAsiaTheme="minorEastAsia" w:cs="Times New Roman"/>
                <w:sz w:val="20"/>
                <w:szCs w:val="20"/>
                <w:lang w:eastAsia="ru-RU"/>
              </w:rPr>
              <w:t>тыс.</w:t>
            </w:r>
            <w:r w:rsidR="004C2F65" w:rsidRPr="00206966">
              <w:rPr>
                <w:rFonts w:eastAsiaTheme="minorEastAsia" w:cs="Times New Roman"/>
                <w:sz w:val="20"/>
                <w:szCs w:val="20"/>
                <w:lang w:eastAsia="ru-RU"/>
              </w:rPr>
              <w:t>руб</w:t>
            </w:r>
            <w:r w:rsidR="002C2307" w:rsidRPr="00206966">
              <w:rPr>
                <w:rFonts w:eastAsiaTheme="minorEastAsia" w:cs="Times New Roman"/>
                <w:sz w:val="20"/>
                <w:szCs w:val="20"/>
                <w:lang w:eastAsia="ru-RU"/>
              </w:rPr>
              <w:t>.</w:t>
            </w:r>
            <w:r w:rsidR="004C2F65" w:rsidRPr="00206966">
              <w:rPr>
                <w:rFonts w:eastAsiaTheme="minorEastAsia" w:cs="Times New Roman"/>
                <w:sz w:val="20"/>
                <w:szCs w:val="20"/>
                <w:lang w:eastAsia="ru-RU"/>
              </w:rPr>
              <w:t>)</w:t>
            </w:r>
            <w:r w:rsidR="0036539B" w:rsidRPr="00206966">
              <w:rPr>
                <w:rFonts w:eastAsiaTheme="minorEastAsia" w:cs="Times New Roman"/>
                <w:sz w:val="20"/>
                <w:szCs w:val="20"/>
                <w:lang w:eastAsia="ru-RU"/>
              </w:rPr>
              <w:t xml:space="preserve"> </w:t>
            </w:r>
          </w:p>
        </w:tc>
      </w:tr>
      <w:tr w:rsidR="00487B17" w:rsidRPr="00206966" w:rsidTr="00487B17">
        <w:trPr>
          <w:trHeight w:val="566"/>
        </w:trPr>
        <w:tc>
          <w:tcPr>
            <w:tcW w:w="3118" w:type="dxa"/>
            <w:vMerge/>
            <w:tcBorders>
              <w:top w:val="nil"/>
              <w:bottom w:val="nil"/>
              <w:right w:val="nil"/>
            </w:tcBorders>
          </w:tcPr>
          <w:p w:rsidR="00487B17" w:rsidRPr="00206966" w:rsidRDefault="00487B17" w:rsidP="00105753">
            <w:pPr>
              <w:widowControl w:val="0"/>
              <w:autoSpaceDE w:val="0"/>
              <w:autoSpaceDN w:val="0"/>
              <w:adjustRightInd w:val="0"/>
              <w:jc w:val="both"/>
              <w:rPr>
                <w:rFonts w:eastAsiaTheme="minorEastAsia" w:cs="Times New Roman"/>
                <w:sz w:val="20"/>
                <w:szCs w:val="20"/>
                <w:lang w:eastAsia="ru-RU"/>
              </w:rPr>
            </w:pPr>
          </w:p>
        </w:tc>
        <w:tc>
          <w:tcPr>
            <w:tcW w:w="1701" w:type="dxa"/>
            <w:tcBorders>
              <w:top w:val="single" w:sz="4" w:space="0" w:color="auto"/>
              <w:left w:val="single" w:sz="4" w:space="0" w:color="auto"/>
              <w:bottom w:val="nil"/>
              <w:right w:val="nil"/>
            </w:tcBorders>
          </w:tcPr>
          <w:p w:rsidR="00487B17" w:rsidRPr="00206966" w:rsidRDefault="00487B17" w:rsidP="00105753">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Всего</w:t>
            </w:r>
          </w:p>
        </w:tc>
        <w:tc>
          <w:tcPr>
            <w:tcW w:w="1560" w:type="dxa"/>
            <w:tcBorders>
              <w:top w:val="single" w:sz="4" w:space="0" w:color="auto"/>
              <w:left w:val="single" w:sz="4" w:space="0" w:color="auto"/>
              <w:bottom w:val="nil"/>
              <w:right w:val="nil"/>
            </w:tcBorders>
          </w:tcPr>
          <w:p w:rsidR="00487B17" w:rsidRPr="00206966" w:rsidRDefault="00487B17" w:rsidP="00105753">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2020 год</w:t>
            </w:r>
          </w:p>
        </w:tc>
        <w:tc>
          <w:tcPr>
            <w:tcW w:w="1984" w:type="dxa"/>
            <w:tcBorders>
              <w:top w:val="single" w:sz="4" w:space="0" w:color="auto"/>
              <w:left w:val="single" w:sz="4" w:space="0" w:color="auto"/>
              <w:bottom w:val="nil"/>
              <w:right w:val="nil"/>
            </w:tcBorders>
          </w:tcPr>
          <w:p w:rsidR="00487B17" w:rsidRPr="00206966" w:rsidRDefault="00487B17" w:rsidP="00105753">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2021 год</w:t>
            </w:r>
          </w:p>
        </w:tc>
        <w:tc>
          <w:tcPr>
            <w:tcW w:w="1701" w:type="dxa"/>
            <w:tcBorders>
              <w:top w:val="single" w:sz="4" w:space="0" w:color="auto"/>
              <w:left w:val="single" w:sz="4" w:space="0" w:color="auto"/>
              <w:bottom w:val="nil"/>
              <w:right w:val="nil"/>
            </w:tcBorders>
          </w:tcPr>
          <w:p w:rsidR="00487B17" w:rsidRPr="00206966" w:rsidRDefault="00487B17" w:rsidP="00105753">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2022 год</w:t>
            </w:r>
          </w:p>
        </w:tc>
        <w:tc>
          <w:tcPr>
            <w:tcW w:w="2410" w:type="dxa"/>
            <w:tcBorders>
              <w:top w:val="single" w:sz="4" w:space="0" w:color="auto"/>
              <w:left w:val="single" w:sz="4" w:space="0" w:color="auto"/>
              <w:bottom w:val="nil"/>
            </w:tcBorders>
          </w:tcPr>
          <w:p w:rsidR="00487B17" w:rsidRPr="00206966" w:rsidRDefault="00487B17" w:rsidP="00105753">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2023 год</w:t>
            </w:r>
          </w:p>
        </w:tc>
        <w:tc>
          <w:tcPr>
            <w:tcW w:w="1843" w:type="dxa"/>
            <w:tcBorders>
              <w:top w:val="single" w:sz="4" w:space="0" w:color="auto"/>
              <w:left w:val="single" w:sz="4" w:space="0" w:color="auto"/>
              <w:bottom w:val="nil"/>
            </w:tcBorders>
          </w:tcPr>
          <w:p w:rsidR="00487B17" w:rsidRPr="00206966" w:rsidRDefault="00487B17" w:rsidP="00105753">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2024 год</w:t>
            </w:r>
          </w:p>
        </w:tc>
      </w:tr>
      <w:tr w:rsidR="00487B17" w:rsidRPr="00206966" w:rsidTr="00487B17">
        <w:tc>
          <w:tcPr>
            <w:tcW w:w="3118" w:type="dxa"/>
            <w:tcBorders>
              <w:top w:val="single" w:sz="4" w:space="0" w:color="auto"/>
              <w:bottom w:val="nil"/>
              <w:right w:val="nil"/>
            </w:tcBorders>
          </w:tcPr>
          <w:p w:rsidR="00487B17" w:rsidRPr="00206966" w:rsidRDefault="00487B17"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B17" w:rsidRPr="00206966" w:rsidRDefault="008E5381" w:rsidP="008E5381">
            <w:pPr>
              <w:jc w:val="center"/>
              <w:rPr>
                <w:rFonts w:cs="Times New Roman"/>
                <w:color w:val="000000"/>
                <w:sz w:val="20"/>
                <w:szCs w:val="20"/>
              </w:rPr>
            </w:pPr>
            <w:r w:rsidRPr="00206966">
              <w:rPr>
                <w:rFonts w:cs="Times New Roman"/>
                <w:color w:val="000000"/>
                <w:sz w:val="20"/>
                <w:szCs w:val="20"/>
              </w:rPr>
              <w:t>554 284,90</w:t>
            </w:r>
          </w:p>
        </w:tc>
        <w:tc>
          <w:tcPr>
            <w:tcW w:w="1560" w:type="dxa"/>
            <w:tcBorders>
              <w:top w:val="single" w:sz="4" w:space="0" w:color="auto"/>
              <w:left w:val="nil"/>
              <w:bottom w:val="single" w:sz="4" w:space="0" w:color="auto"/>
              <w:right w:val="single" w:sz="4" w:space="0" w:color="auto"/>
            </w:tcBorders>
            <w:shd w:val="clear" w:color="auto" w:fill="auto"/>
          </w:tcPr>
          <w:p w:rsidR="00487B17" w:rsidRPr="00206966" w:rsidRDefault="008E5381" w:rsidP="008E5381">
            <w:pPr>
              <w:jc w:val="center"/>
              <w:rPr>
                <w:rFonts w:cs="Times New Roman"/>
                <w:color w:val="000000"/>
                <w:sz w:val="20"/>
                <w:szCs w:val="20"/>
              </w:rPr>
            </w:pPr>
            <w:r w:rsidRPr="00206966">
              <w:rPr>
                <w:rFonts w:cs="Times New Roman"/>
                <w:color w:val="000000"/>
                <w:sz w:val="20"/>
                <w:szCs w:val="20"/>
              </w:rPr>
              <w:t>264 795,10</w:t>
            </w:r>
          </w:p>
        </w:tc>
        <w:tc>
          <w:tcPr>
            <w:tcW w:w="1984" w:type="dxa"/>
            <w:tcBorders>
              <w:top w:val="single" w:sz="4" w:space="0" w:color="auto"/>
              <w:left w:val="nil"/>
              <w:bottom w:val="single" w:sz="4" w:space="0" w:color="auto"/>
              <w:right w:val="single" w:sz="4" w:space="0" w:color="auto"/>
            </w:tcBorders>
            <w:shd w:val="clear" w:color="auto" w:fill="auto"/>
          </w:tcPr>
          <w:p w:rsidR="00487B17" w:rsidRPr="00206966" w:rsidRDefault="00741CFF" w:rsidP="008E5381">
            <w:pPr>
              <w:jc w:val="center"/>
              <w:rPr>
                <w:rFonts w:cs="Times New Roman"/>
                <w:sz w:val="20"/>
                <w:szCs w:val="20"/>
              </w:rPr>
            </w:pPr>
            <w:r w:rsidRPr="00206966">
              <w:rPr>
                <w:rFonts w:cs="Times New Roman"/>
                <w:sz w:val="20"/>
                <w:szCs w:val="20"/>
              </w:rPr>
              <w:t>289</w:t>
            </w:r>
            <w:r w:rsidR="008E5381" w:rsidRPr="00206966">
              <w:rPr>
                <w:rFonts w:cs="Times New Roman"/>
                <w:sz w:val="20"/>
                <w:szCs w:val="20"/>
              </w:rPr>
              <w:t> </w:t>
            </w:r>
            <w:r w:rsidRPr="00206966">
              <w:rPr>
                <w:rFonts w:cs="Times New Roman"/>
                <w:sz w:val="20"/>
                <w:szCs w:val="20"/>
              </w:rPr>
              <w:t>489</w:t>
            </w:r>
            <w:r w:rsidR="008E5381" w:rsidRPr="00206966">
              <w:rPr>
                <w:rFonts w:cs="Times New Roman"/>
                <w:sz w:val="20"/>
                <w:szCs w:val="20"/>
              </w:rPr>
              <w:t>,80</w:t>
            </w:r>
          </w:p>
        </w:tc>
        <w:tc>
          <w:tcPr>
            <w:tcW w:w="1701" w:type="dxa"/>
            <w:tcBorders>
              <w:top w:val="single" w:sz="4" w:space="0" w:color="auto"/>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c>
          <w:tcPr>
            <w:tcW w:w="2410" w:type="dxa"/>
            <w:tcBorders>
              <w:top w:val="single" w:sz="4" w:space="0" w:color="auto"/>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r>
      <w:tr w:rsidR="00487B17" w:rsidRPr="00206966" w:rsidTr="00487B17">
        <w:tc>
          <w:tcPr>
            <w:tcW w:w="3118" w:type="dxa"/>
            <w:tcBorders>
              <w:top w:val="single" w:sz="4" w:space="0" w:color="auto"/>
              <w:bottom w:val="nil"/>
              <w:right w:val="nil"/>
            </w:tcBorders>
          </w:tcPr>
          <w:p w:rsidR="00487B17" w:rsidRPr="00206966" w:rsidRDefault="00487B17"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Средства бюджета городского округа Пущино</w:t>
            </w:r>
          </w:p>
        </w:tc>
        <w:tc>
          <w:tcPr>
            <w:tcW w:w="1701" w:type="dxa"/>
            <w:tcBorders>
              <w:top w:val="nil"/>
              <w:left w:val="single" w:sz="4" w:space="0" w:color="auto"/>
              <w:bottom w:val="single" w:sz="4" w:space="0" w:color="auto"/>
              <w:right w:val="single" w:sz="4" w:space="0" w:color="auto"/>
            </w:tcBorders>
            <w:shd w:val="clear" w:color="auto" w:fill="auto"/>
          </w:tcPr>
          <w:p w:rsidR="00487B17" w:rsidRPr="00206966" w:rsidRDefault="00652859" w:rsidP="008E5381">
            <w:pPr>
              <w:jc w:val="center"/>
              <w:rPr>
                <w:rFonts w:cs="Times New Roman"/>
                <w:color w:val="000000"/>
                <w:sz w:val="20"/>
                <w:szCs w:val="20"/>
              </w:rPr>
            </w:pPr>
            <w:r w:rsidRPr="00206966">
              <w:rPr>
                <w:rFonts w:cs="Times New Roman"/>
                <w:color w:val="000000"/>
                <w:sz w:val="20"/>
                <w:szCs w:val="20"/>
              </w:rPr>
              <w:t>51</w:t>
            </w:r>
            <w:r w:rsidR="008E5381" w:rsidRPr="00206966">
              <w:rPr>
                <w:rFonts w:cs="Times New Roman"/>
                <w:color w:val="000000"/>
                <w:sz w:val="20"/>
                <w:szCs w:val="20"/>
              </w:rPr>
              <w:t> 738,00</w:t>
            </w:r>
          </w:p>
        </w:tc>
        <w:tc>
          <w:tcPr>
            <w:tcW w:w="1560" w:type="dxa"/>
            <w:tcBorders>
              <w:top w:val="nil"/>
              <w:left w:val="nil"/>
              <w:bottom w:val="single" w:sz="4" w:space="0" w:color="auto"/>
              <w:right w:val="single" w:sz="4" w:space="0" w:color="auto"/>
            </w:tcBorders>
            <w:shd w:val="clear" w:color="auto" w:fill="FFFFFF" w:themeFill="background1"/>
          </w:tcPr>
          <w:p w:rsidR="00487B17" w:rsidRPr="00206966" w:rsidRDefault="00741CFF" w:rsidP="008E5381">
            <w:pPr>
              <w:jc w:val="center"/>
              <w:rPr>
                <w:rFonts w:cs="Times New Roman"/>
                <w:color w:val="000000"/>
                <w:sz w:val="20"/>
                <w:szCs w:val="20"/>
              </w:rPr>
            </w:pPr>
            <w:r w:rsidRPr="00206966">
              <w:rPr>
                <w:rFonts w:cs="Times New Roman"/>
                <w:color w:val="000000"/>
                <w:sz w:val="20"/>
                <w:szCs w:val="20"/>
              </w:rPr>
              <w:t>20</w:t>
            </w:r>
            <w:r w:rsidR="008E5381" w:rsidRPr="00206966">
              <w:rPr>
                <w:rFonts w:cs="Times New Roman"/>
                <w:color w:val="000000"/>
                <w:sz w:val="20"/>
                <w:szCs w:val="20"/>
              </w:rPr>
              <w:t> </w:t>
            </w:r>
            <w:r w:rsidRPr="00206966">
              <w:rPr>
                <w:rFonts w:cs="Times New Roman"/>
                <w:color w:val="000000"/>
                <w:sz w:val="20"/>
                <w:szCs w:val="20"/>
              </w:rPr>
              <w:t>472</w:t>
            </w:r>
            <w:r w:rsidR="008E5381" w:rsidRPr="00206966">
              <w:rPr>
                <w:rFonts w:cs="Times New Roman"/>
                <w:color w:val="000000"/>
                <w:sz w:val="20"/>
                <w:szCs w:val="20"/>
              </w:rPr>
              <w:t>,50</w:t>
            </w:r>
          </w:p>
        </w:tc>
        <w:tc>
          <w:tcPr>
            <w:tcW w:w="1984" w:type="dxa"/>
            <w:tcBorders>
              <w:top w:val="nil"/>
              <w:left w:val="nil"/>
              <w:bottom w:val="single" w:sz="4" w:space="0" w:color="auto"/>
              <w:right w:val="single" w:sz="4" w:space="0" w:color="auto"/>
            </w:tcBorders>
            <w:shd w:val="clear" w:color="auto" w:fill="auto"/>
          </w:tcPr>
          <w:p w:rsidR="00487B17" w:rsidRPr="00206966" w:rsidRDefault="00652859" w:rsidP="008E5381">
            <w:pPr>
              <w:jc w:val="center"/>
              <w:rPr>
                <w:rFonts w:cs="Times New Roman"/>
                <w:color w:val="000000"/>
                <w:sz w:val="20"/>
                <w:szCs w:val="20"/>
              </w:rPr>
            </w:pPr>
            <w:r w:rsidRPr="00206966">
              <w:rPr>
                <w:rFonts w:cs="Times New Roman"/>
                <w:color w:val="000000"/>
                <w:sz w:val="20"/>
                <w:szCs w:val="20"/>
              </w:rPr>
              <w:t>31 26</w:t>
            </w:r>
            <w:r w:rsidR="008E5381" w:rsidRPr="00206966">
              <w:rPr>
                <w:rFonts w:cs="Times New Roman"/>
                <w:color w:val="000000"/>
                <w:sz w:val="20"/>
                <w:szCs w:val="20"/>
              </w:rPr>
              <w:t>5,50</w:t>
            </w:r>
          </w:p>
        </w:tc>
        <w:tc>
          <w:tcPr>
            <w:tcW w:w="1701" w:type="dxa"/>
            <w:tcBorders>
              <w:top w:val="nil"/>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r>
      <w:tr w:rsidR="00487B17" w:rsidRPr="00206966" w:rsidTr="00487B17">
        <w:trPr>
          <w:trHeight w:val="70"/>
        </w:trPr>
        <w:tc>
          <w:tcPr>
            <w:tcW w:w="3118" w:type="dxa"/>
            <w:tcBorders>
              <w:top w:val="single" w:sz="4" w:space="0" w:color="auto"/>
              <w:bottom w:val="single" w:sz="4" w:space="0" w:color="auto"/>
              <w:right w:val="nil"/>
            </w:tcBorders>
          </w:tcPr>
          <w:p w:rsidR="00487B17" w:rsidRPr="00206966" w:rsidRDefault="00487B17"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487B17" w:rsidRPr="00206966" w:rsidRDefault="00652859" w:rsidP="008E5381">
            <w:pPr>
              <w:jc w:val="center"/>
              <w:rPr>
                <w:rFonts w:cs="Times New Roman"/>
                <w:color w:val="000000"/>
                <w:sz w:val="20"/>
                <w:szCs w:val="20"/>
              </w:rPr>
            </w:pPr>
            <w:r w:rsidRPr="00206966">
              <w:rPr>
                <w:rFonts w:cs="Times New Roman"/>
                <w:color w:val="000000"/>
                <w:sz w:val="20"/>
                <w:szCs w:val="20"/>
              </w:rPr>
              <w:t>606</w:t>
            </w:r>
            <w:r w:rsidR="008E5381" w:rsidRPr="00206966">
              <w:rPr>
                <w:rFonts w:cs="Times New Roman"/>
                <w:color w:val="000000"/>
                <w:sz w:val="20"/>
                <w:szCs w:val="20"/>
              </w:rPr>
              <w:t> 022,90</w:t>
            </w:r>
          </w:p>
        </w:tc>
        <w:tc>
          <w:tcPr>
            <w:tcW w:w="1560" w:type="dxa"/>
            <w:tcBorders>
              <w:top w:val="nil"/>
              <w:left w:val="nil"/>
              <w:bottom w:val="single" w:sz="4" w:space="0" w:color="auto"/>
              <w:right w:val="single" w:sz="4" w:space="0" w:color="auto"/>
            </w:tcBorders>
            <w:shd w:val="clear" w:color="auto" w:fill="auto"/>
          </w:tcPr>
          <w:p w:rsidR="00487B17" w:rsidRPr="00206966" w:rsidRDefault="008E5381" w:rsidP="008E5381">
            <w:pPr>
              <w:jc w:val="center"/>
              <w:rPr>
                <w:rFonts w:cs="Times New Roman"/>
                <w:color w:val="000000"/>
                <w:sz w:val="20"/>
                <w:szCs w:val="20"/>
              </w:rPr>
            </w:pPr>
            <w:r w:rsidRPr="00206966">
              <w:rPr>
                <w:rFonts w:cs="Times New Roman"/>
                <w:color w:val="000000"/>
                <w:sz w:val="20"/>
                <w:szCs w:val="20"/>
              </w:rPr>
              <w:t>285 267,60</w:t>
            </w:r>
          </w:p>
        </w:tc>
        <w:tc>
          <w:tcPr>
            <w:tcW w:w="1984" w:type="dxa"/>
            <w:tcBorders>
              <w:top w:val="nil"/>
              <w:left w:val="nil"/>
              <w:bottom w:val="single" w:sz="4" w:space="0" w:color="auto"/>
              <w:right w:val="single" w:sz="4" w:space="0" w:color="auto"/>
            </w:tcBorders>
            <w:shd w:val="clear" w:color="auto" w:fill="auto"/>
          </w:tcPr>
          <w:p w:rsidR="00487B17" w:rsidRPr="00206966" w:rsidRDefault="008E5381" w:rsidP="00105753">
            <w:pPr>
              <w:jc w:val="center"/>
              <w:rPr>
                <w:rFonts w:cs="Times New Roman"/>
                <w:color w:val="000000"/>
                <w:sz w:val="20"/>
                <w:szCs w:val="20"/>
              </w:rPr>
            </w:pPr>
            <w:r w:rsidRPr="00206966">
              <w:rPr>
                <w:rFonts w:cs="Times New Roman"/>
                <w:color w:val="000000"/>
                <w:sz w:val="20"/>
                <w:szCs w:val="20"/>
              </w:rPr>
              <w:t>320 755,30</w:t>
            </w:r>
          </w:p>
        </w:tc>
        <w:tc>
          <w:tcPr>
            <w:tcW w:w="1701" w:type="dxa"/>
            <w:tcBorders>
              <w:top w:val="nil"/>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487B17" w:rsidRPr="00206966" w:rsidRDefault="00487B17" w:rsidP="00105753">
            <w:pPr>
              <w:jc w:val="center"/>
              <w:rPr>
                <w:rFonts w:cs="Times New Roman"/>
                <w:color w:val="000000"/>
                <w:sz w:val="20"/>
                <w:szCs w:val="20"/>
              </w:rPr>
            </w:pPr>
            <w:r w:rsidRPr="00206966">
              <w:rPr>
                <w:rFonts w:cs="Times New Roman"/>
                <w:color w:val="000000"/>
                <w:sz w:val="20"/>
                <w:szCs w:val="20"/>
              </w:rPr>
              <w:t>0,00</w:t>
            </w:r>
          </w:p>
        </w:tc>
      </w:tr>
      <w:tr w:rsidR="00487B17" w:rsidRPr="00206966" w:rsidTr="00487B17">
        <w:tblPrEx>
          <w:tblBorders>
            <w:insideH w:val="single" w:sz="4" w:space="0" w:color="auto"/>
            <w:insideV w:val="single" w:sz="4" w:space="0" w:color="auto"/>
          </w:tblBorders>
          <w:tblCellMar>
            <w:top w:w="102" w:type="dxa"/>
            <w:left w:w="62" w:type="dxa"/>
            <w:bottom w:w="102" w:type="dxa"/>
            <w:right w:w="62" w:type="dxa"/>
          </w:tblCellMar>
        </w:tblPrEx>
        <w:trPr>
          <w:trHeight w:val="240"/>
        </w:trPr>
        <w:tc>
          <w:tcPr>
            <w:tcW w:w="3118" w:type="dxa"/>
          </w:tcPr>
          <w:p w:rsidR="00487B17" w:rsidRPr="00206966" w:rsidRDefault="00487B17" w:rsidP="00105753">
            <w:pPr>
              <w:pStyle w:val="ConsPlusNormal"/>
              <w:jc w:val="both"/>
              <w:rPr>
                <w:rFonts w:ascii="Times New Roman" w:hAnsi="Times New Roman" w:cs="Times New Roman"/>
                <w:color w:val="000000"/>
                <w:sz w:val="20"/>
              </w:rPr>
            </w:pPr>
            <w:r w:rsidRPr="00206966">
              <w:rPr>
                <w:rFonts w:ascii="Times New Roman" w:hAnsi="Times New Roman" w:cs="Times New Roman"/>
                <w:color w:val="000000"/>
                <w:sz w:val="20"/>
              </w:rPr>
              <w:t xml:space="preserve">Ожидаемые конечные результаты реализации государственной программы </w:t>
            </w:r>
          </w:p>
        </w:tc>
        <w:tc>
          <w:tcPr>
            <w:tcW w:w="1701" w:type="dxa"/>
          </w:tcPr>
          <w:p w:rsidR="00487B17" w:rsidRPr="00206966" w:rsidRDefault="00487B17"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Всего</w:t>
            </w:r>
          </w:p>
        </w:tc>
        <w:tc>
          <w:tcPr>
            <w:tcW w:w="1560" w:type="dxa"/>
          </w:tcPr>
          <w:p w:rsidR="00487B17" w:rsidRPr="00206966" w:rsidRDefault="00487B17"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2020 год</w:t>
            </w:r>
          </w:p>
        </w:tc>
        <w:tc>
          <w:tcPr>
            <w:tcW w:w="1984" w:type="dxa"/>
          </w:tcPr>
          <w:p w:rsidR="00487B17" w:rsidRPr="00206966" w:rsidRDefault="00487B17"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2021 год</w:t>
            </w:r>
          </w:p>
        </w:tc>
        <w:tc>
          <w:tcPr>
            <w:tcW w:w="1701" w:type="dxa"/>
          </w:tcPr>
          <w:p w:rsidR="00487B17" w:rsidRPr="00206966" w:rsidRDefault="00487B17"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2022 год</w:t>
            </w:r>
          </w:p>
        </w:tc>
        <w:tc>
          <w:tcPr>
            <w:tcW w:w="2410" w:type="dxa"/>
          </w:tcPr>
          <w:p w:rsidR="00487B17" w:rsidRPr="00206966" w:rsidRDefault="00487B17"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2023 год</w:t>
            </w:r>
          </w:p>
        </w:tc>
        <w:tc>
          <w:tcPr>
            <w:tcW w:w="1843" w:type="dxa"/>
          </w:tcPr>
          <w:p w:rsidR="00487B17" w:rsidRPr="00206966" w:rsidRDefault="00487B17"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2024 год</w:t>
            </w:r>
          </w:p>
        </w:tc>
      </w:tr>
      <w:tr w:rsidR="00B92B92" w:rsidRPr="00206966" w:rsidTr="005C6CCB">
        <w:tblPrEx>
          <w:tblBorders>
            <w:insideH w:val="single" w:sz="4" w:space="0" w:color="auto"/>
            <w:insideV w:val="single" w:sz="4" w:space="0" w:color="auto"/>
          </w:tblBorders>
          <w:tblCellMar>
            <w:top w:w="102" w:type="dxa"/>
            <w:left w:w="62" w:type="dxa"/>
            <w:bottom w:w="102" w:type="dxa"/>
            <w:right w:w="62" w:type="dxa"/>
          </w:tblCellMar>
        </w:tblPrEx>
        <w:trPr>
          <w:trHeight w:val="13"/>
        </w:trPr>
        <w:tc>
          <w:tcPr>
            <w:tcW w:w="3118" w:type="dxa"/>
          </w:tcPr>
          <w:p w:rsidR="00B92B92" w:rsidRPr="00206966" w:rsidRDefault="00B92B92" w:rsidP="00105753">
            <w:pPr>
              <w:pStyle w:val="ConsPlusNormal"/>
              <w:jc w:val="both"/>
              <w:rPr>
                <w:rFonts w:ascii="Times New Roman" w:hAnsi="Times New Roman" w:cs="Times New Roman"/>
                <w:color w:val="000000"/>
                <w:sz w:val="20"/>
              </w:rPr>
            </w:pPr>
            <w:r w:rsidRPr="00206966">
              <w:rPr>
                <w:rFonts w:ascii="Times New Roman" w:hAnsi="Times New Roman" w:cs="Times New Roman"/>
                <w:color w:val="000000"/>
                <w:sz w:val="20"/>
              </w:rPr>
              <w:lastRenderedPageBreak/>
              <w:t>Количество квадратных метров расселенного аварийного жилищного фонда</w:t>
            </w:r>
          </w:p>
        </w:tc>
        <w:tc>
          <w:tcPr>
            <w:tcW w:w="1701" w:type="dxa"/>
          </w:tcPr>
          <w:p w:rsidR="00B92B92" w:rsidRPr="00206966" w:rsidRDefault="00B92B92"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10401,7</w:t>
            </w:r>
          </w:p>
        </w:tc>
        <w:tc>
          <w:tcPr>
            <w:tcW w:w="1560"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2640,9</w:t>
            </w:r>
          </w:p>
        </w:tc>
        <w:tc>
          <w:tcPr>
            <w:tcW w:w="1984"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7760,8</w:t>
            </w:r>
          </w:p>
        </w:tc>
        <w:tc>
          <w:tcPr>
            <w:tcW w:w="1701"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tc>
        <w:tc>
          <w:tcPr>
            <w:tcW w:w="2410" w:type="dxa"/>
          </w:tcPr>
          <w:p w:rsidR="00B92B92" w:rsidRPr="00206966" w:rsidRDefault="004E212B" w:rsidP="00B92B92">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p w:rsidR="00B92B92" w:rsidRPr="00206966" w:rsidRDefault="00B92B92" w:rsidP="00105753">
            <w:pPr>
              <w:pStyle w:val="ConsPlusNormal"/>
              <w:ind w:firstLine="9"/>
              <w:jc w:val="center"/>
              <w:rPr>
                <w:rFonts w:ascii="Times New Roman" w:hAnsi="Times New Roman" w:cs="Times New Roman"/>
                <w:color w:val="000000"/>
                <w:sz w:val="20"/>
              </w:rPr>
            </w:pPr>
          </w:p>
        </w:tc>
        <w:tc>
          <w:tcPr>
            <w:tcW w:w="1843" w:type="dxa"/>
          </w:tcPr>
          <w:p w:rsidR="00B92B92" w:rsidRPr="00206966" w:rsidRDefault="004E212B" w:rsidP="00105753">
            <w:pPr>
              <w:pStyle w:val="ConsPlusNormal"/>
              <w:jc w:val="center"/>
              <w:rPr>
                <w:rFonts w:ascii="Times New Roman" w:hAnsi="Times New Roman" w:cs="Times New Roman"/>
                <w:color w:val="000000"/>
                <w:sz w:val="20"/>
              </w:rPr>
            </w:pPr>
            <w:r w:rsidRPr="00206966">
              <w:rPr>
                <w:rFonts w:ascii="Times New Roman" w:hAnsi="Times New Roman" w:cs="Times New Roman"/>
                <w:color w:val="000000"/>
                <w:sz w:val="20"/>
              </w:rPr>
              <w:t>0</w:t>
            </w:r>
          </w:p>
        </w:tc>
      </w:tr>
      <w:tr w:rsidR="00B92B92" w:rsidRPr="00206966" w:rsidTr="00B17798">
        <w:tblPrEx>
          <w:tblBorders>
            <w:insideH w:val="single" w:sz="4" w:space="0" w:color="auto"/>
            <w:insideV w:val="single" w:sz="4" w:space="0" w:color="auto"/>
          </w:tblBorders>
          <w:tblCellMar>
            <w:top w:w="102" w:type="dxa"/>
            <w:left w:w="62" w:type="dxa"/>
            <w:bottom w:w="102" w:type="dxa"/>
            <w:right w:w="62" w:type="dxa"/>
          </w:tblCellMar>
        </w:tblPrEx>
        <w:trPr>
          <w:trHeight w:val="255"/>
        </w:trPr>
        <w:tc>
          <w:tcPr>
            <w:tcW w:w="3118" w:type="dxa"/>
          </w:tcPr>
          <w:p w:rsidR="00B92B92" w:rsidRPr="00206966" w:rsidRDefault="00B92B92" w:rsidP="00105753">
            <w:pPr>
              <w:pStyle w:val="ConsPlusNormal"/>
              <w:jc w:val="both"/>
              <w:rPr>
                <w:rFonts w:ascii="Times New Roman" w:hAnsi="Times New Roman" w:cs="Times New Roman"/>
                <w:color w:val="000000"/>
                <w:sz w:val="20"/>
              </w:rPr>
            </w:pPr>
            <w:r w:rsidRPr="00206966">
              <w:rPr>
                <w:rFonts w:ascii="Times New Roman" w:hAnsi="Times New Roman" w:cs="Times New Roman"/>
                <w:color w:val="000000"/>
                <w:sz w:val="20"/>
              </w:rPr>
              <w:t>Количество граждан, расселенных из аварийного жилищного фонда</w:t>
            </w:r>
          </w:p>
        </w:tc>
        <w:tc>
          <w:tcPr>
            <w:tcW w:w="1701" w:type="dxa"/>
          </w:tcPr>
          <w:p w:rsidR="00B92B92" w:rsidRPr="00206966" w:rsidRDefault="00B92B92"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574</w:t>
            </w:r>
          </w:p>
        </w:tc>
        <w:tc>
          <w:tcPr>
            <w:tcW w:w="1560"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151</w:t>
            </w:r>
          </w:p>
        </w:tc>
        <w:tc>
          <w:tcPr>
            <w:tcW w:w="1984"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423</w:t>
            </w:r>
          </w:p>
        </w:tc>
        <w:tc>
          <w:tcPr>
            <w:tcW w:w="1701"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tc>
        <w:tc>
          <w:tcPr>
            <w:tcW w:w="2410" w:type="dxa"/>
          </w:tcPr>
          <w:p w:rsidR="00B92B92" w:rsidRPr="00206966" w:rsidRDefault="004E212B" w:rsidP="00105753">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tc>
        <w:tc>
          <w:tcPr>
            <w:tcW w:w="1843" w:type="dxa"/>
          </w:tcPr>
          <w:p w:rsidR="00B92B92" w:rsidRPr="00206966" w:rsidRDefault="004E212B" w:rsidP="00105753">
            <w:pPr>
              <w:pStyle w:val="ConsPlusNormal"/>
              <w:jc w:val="center"/>
              <w:rPr>
                <w:rFonts w:ascii="Times New Roman" w:hAnsi="Times New Roman" w:cs="Times New Roman"/>
                <w:color w:val="000000"/>
                <w:sz w:val="20"/>
              </w:rPr>
            </w:pPr>
            <w:r w:rsidRPr="00206966">
              <w:rPr>
                <w:rFonts w:ascii="Times New Roman" w:hAnsi="Times New Roman" w:cs="Times New Roman"/>
                <w:color w:val="000000"/>
                <w:sz w:val="20"/>
              </w:rPr>
              <w:t>0</w:t>
            </w:r>
          </w:p>
        </w:tc>
      </w:tr>
    </w:tbl>
    <w:p w:rsidR="00B856F9" w:rsidRPr="00206966" w:rsidRDefault="00B856F9" w:rsidP="00105753">
      <w:pPr>
        <w:widowControl w:val="0"/>
        <w:autoSpaceDE w:val="0"/>
        <w:autoSpaceDN w:val="0"/>
        <w:adjustRightInd w:val="0"/>
        <w:outlineLvl w:val="0"/>
        <w:rPr>
          <w:rFonts w:eastAsiaTheme="minorEastAsia" w:cs="Times New Roman"/>
          <w:b/>
          <w:bCs/>
          <w:color w:val="26282F"/>
          <w:sz w:val="24"/>
          <w:szCs w:val="24"/>
          <w:lang w:eastAsia="ru-RU"/>
        </w:rPr>
      </w:pPr>
    </w:p>
    <w:p w:rsidR="00D92F9C" w:rsidRPr="00206966" w:rsidRDefault="00D92F9C" w:rsidP="00105753">
      <w:pPr>
        <w:widowControl w:val="0"/>
        <w:autoSpaceDE w:val="0"/>
        <w:autoSpaceDN w:val="0"/>
        <w:adjustRightInd w:val="0"/>
        <w:outlineLvl w:val="0"/>
        <w:rPr>
          <w:rFonts w:eastAsiaTheme="minorEastAsia" w:cs="Times New Roman"/>
          <w:b/>
          <w:bCs/>
          <w:color w:val="26282F"/>
          <w:sz w:val="24"/>
          <w:szCs w:val="24"/>
          <w:lang w:eastAsia="ru-RU"/>
        </w:rPr>
      </w:pPr>
    </w:p>
    <w:p w:rsidR="00306D57" w:rsidRPr="00206966" w:rsidRDefault="00306D57" w:rsidP="00105753">
      <w:pPr>
        <w:widowControl w:val="0"/>
        <w:autoSpaceDE w:val="0"/>
        <w:autoSpaceDN w:val="0"/>
        <w:adjustRightInd w:val="0"/>
        <w:outlineLvl w:val="0"/>
        <w:rPr>
          <w:rFonts w:eastAsiaTheme="minorEastAsia" w:cs="Times New Roman"/>
          <w:b/>
          <w:bCs/>
          <w:color w:val="26282F"/>
          <w:sz w:val="24"/>
          <w:szCs w:val="24"/>
          <w:lang w:eastAsia="ru-RU"/>
        </w:rPr>
      </w:pPr>
    </w:p>
    <w:p w:rsidR="00306D57" w:rsidRPr="00206966" w:rsidRDefault="00306D57" w:rsidP="00105753">
      <w:pPr>
        <w:widowControl w:val="0"/>
        <w:autoSpaceDE w:val="0"/>
        <w:autoSpaceDN w:val="0"/>
        <w:adjustRightInd w:val="0"/>
        <w:outlineLvl w:val="0"/>
        <w:rPr>
          <w:rFonts w:eastAsiaTheme="minorEastAsia" w:cs="Times New Roman"/>
          <w:b/>
          <w:bCs/>
          <w:color w:val="26282F"/>
          <w:sz w:val="24"/>
          <w:szCs w:val="24"/>
          <w:lang w:eastAsia="ru-RU"/>
        </w:rPr>
      </w:pPr>
    </w:p>
    <w:p w:rsidR="00306D57" w:rsidRPr="00206966" w:rsidRDefault="00306D57" w:rsidP="00105753">
      <w:pPr>
        <w:widowControl w:val="0"/>
        <w:autoSpaceDE w:val="0"/>
        <w:autoSpaceDN w:val="0"/>
        <w:adjustRightInd w:val="0"/>
        <w:outlineLvl w:val="0"/>
        <w:rPr>
          <w:rFonts w:eastAsiaTheme="minorEastAsia" w:cs="Times New Roman"/>
          <w:b/>
          <w:bCs/>
          <w:color w:val="26282F"/>
          <w:sz w:val="24"/>
          <w:szCs w:val="24"/>
          <w:lang w:eastAsia="ru-RU"/>
        </w:rPr>
      </w:pPr>
    </w:p>
    <w:p w:rsidR="00105753" w:rsidRPr="00206966" w:rsidRDefault="00105753" w:rsidP="00105753">
      <w:pPr>
        <w:widowControl w:val="0"/>
        <w:autoSpaceDE w:val="0"/>
        <w:autoSpaceDN w:val="0"/>
        <w:adjustRightInd w:val="0"/>
        <w:outlineLvl w:val="0"/>
        <w:rPr>
          <w:rFonts w:eastAsiaTheme="minorEastAsia" w:cs="Times New Roman"/>
          <w:b/>
          <w:bCs/>
          <w:color w:val="26282F"/>
          <w:sz w:val="24"/>
          <w:szCs w:val="24"/>
          <w:lang w:eastAsia="ru-RU"/>
        </w:rPr>
        <w:sectPr w:rsidR="00105753" w:rsidRPr="00206966" w:rsidSect="00105753">
          <w:pgSz w:w="16838" w:h="11906" w:orient="landscape"/>
          <w:pgMar w:top="1134" w:right="567" w:bottom="1134" w:left="1701" w:header="709" w:footer="709" w:gutter="0"/>
          <w:cols w:space="720"/>
        </w:sectPr>
      </w:pPr>
    </w:p>
    <w:p w:rsidR="004617B3" w:rsidRPr="00206966" w:rsidRDefault="008E2B13"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206966">
        <w:rPr>
          <w:rFonts w:eastAsiaTheme="minorEastAsia" w:cs="Times New Roman"/>
          <w:b/>
          <w:bCs/>
          <w:color w:val="26282F"/>
          <w:sz w:val="24"/>
          <w:szCs w:val="24"/>
          <w:lang w:eastAsia="ru-RU"/>
        </w:rPr>
        <w:lastRenderedPageBreak/>
        <w:t xml:space="preserve">2. </w:t>
      </w:r>
      <w:r w:rsidR="004C2F65" w:rsidRPr="00206966">
        <w:rPr>
          <w:rFonts w:eastAsiaTheme="minorEastAsia" w:cs="Times New Roman"/>
          <w:b/>
          <w:bCs/>
          <w:color w:val="26282F"/>
          <w:sz w:val="24"/>
          <w:szCs w:val="24"/>
          <w:lang w:eastAsia="ru-RU"/>
        </w:rPr>
        <w:t>Общая характеристика сферы реализации муниципальной программы, в том числе формулировка основных проблем в указанной сфере</w:t>
      </w:r>
      <w:bookmarkEnd w:id="2"/>
    </w:p>
    <w:p w:rsidR="00105753" w:rsidRPr="00206966"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296EAF" w:rsidRPr="00206966" w:rsidRDefault="00296EAF" w:rsidP="00105753">
      <w:pPr>
        <w:ind w:firstLine="709"/>
        <w:jc w:val="both"/>
        <w:rPr>
          <w:rFonts w:eastAsia="Times New Roman" w:cs="Times New Roman"/>
          <w:sz w:val="24"/>
          <w:szCs w:val="24"/>
        </w:rPr>
      </w:pPr>
      <w:r w:rsidRPr="00206966">
        <w:rPr>
          <w:rFonts w:eastAsia="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F2364B" w:rsidRPr="00206966" w:rsidRDefault="00F2364B" w:rsidP="00105753">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Мониторинг текущего состояния жилищного фонда на территории городского округа Пущино по состоянию на 31.12.2018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w:t>
      </w:r>
      <w:r w:rsidR="00CD1FD5" w:rsidRPr="00206966">
        <w:rPr>
          <w:rFonts w:eastAsia="Times New Roman" w:cs="Times New Roman"/>
          <w:sz w:val="24"/>
          <w:szCs w:val="24"/>
        </w:rPr>
        <w:t xml:space="preserve">оцессе эксплуатации </w:t>
      </w:r>
      <w:r w:rsidRPr="00206966">
        <w:rPr>
          <w:rFonts w:eastAsia="Times New Roman" w:cs="Times New Roman"/>
          <w:sz w:val="24"/>
          <w:szCs w:val="24"/>
        </w:rPr>
        <w:t xml:space="preserve"> (по состоянию на 1 января 2019 года)» выявил площадь аварийного жилищного</w:t>
      </w:r>
      <w:r w:rsidR="00CD1FD5" w:rsidRPr="00206966">
        <w:rPr>
          <w:rFonts w:eastAsia="Times New Roman" w:cs="Times New Roman"/>
          <w:sz w:val="24"/>
          <w:szCs w:val="24"/>
        </w:rPr>
        <w:t xml:space="preserve"> фонда городского округа Пущино,</w:t>
      </w:r>
      <w:r w:rsidRPr="00206966">
        <w:rPr>
          <w:rFonts w:eastAsia="Times New Roman" w:cs="Times New Roman"/>
          <w:sz w:val="24"/>
          <w:szCs w:val="24"/>
        </w:rPr>
        <w:t xml:space="preserve"> признанного таковым до 01.01.2017 – 10 401,70 кв.м. </w:t>
      </w:r>
    </w:p>
    <w:p w:rsidR="00B856F9" w:rsidRPr="00206966" w:rsidRDefault="00F2364B" w:rsidP="00F2364B">
      <w:pPr>
        <w:spacing w:line="252" w:lineRule="auto"/>
        <w:ind w:firstLine="709"/>
        <w:jc w:val="both"/>
        <w:rPr>
          <w:rFonts w:eastAsia="Times New Roman"/>
          <w:sz w:val="24"/>
          <w:szCs w:val="24"/>
        </w:rPr>
      </w:pPr>
      <w:r w:rsidRPr="00206966">
        <w:rPr>
          <w:rFonts w:eastAsia="Times New Roman"/>
          <w:sz w:val="24"/>
          <w:szCs w:val="24"/>
        </w:rPr>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795EAC" w:rsidRPr="00206966" w:rsidRDefault="00795EAC" w:rsidP="00105753">
      <w:pPr>
        <w:widowControl w:val="0"/>
        <w:autoSpaceDE w:val="0"/>
        <w:autoSpaceDN w:val="0"/>
        <w:adjustRightInd w:val="0"/>
        <w:ind w:firstLine="720"/>
        <w:jc w:val="both"/>
        <w:rPr>
          <w:rFonts w:eastAsia="Times New Roman" w:cs="Times New Roman"/>
          <w:sz w:val="24"/>
          <w:szCs w:val="24"/>
        </w:rPr>
      </w:pPr>
    </w:p>
    <w:p w:rsidR="008E2B13" w:rsidRPr="00206966" w:rsidRDefault="00CC21B0" w:rsidP="00105753">
      <w:pPr>
        <w:widowControl w:val="0"/>
        <w:autoSpaceDE w:val="0"/>
        <w:autoSpaceDN w:val="0"/>
        <w:adjustRightInd w:val="0"/>
        <w:jc w:val="center"/>
        <w:outlineLvl w:val="0"/>
        <w:rPr>
          <w:rFonts w:eastAsia="Times New Roman" w:cs="Times New Roman"/>
          <w:b/>
          <w:sz w:val="24"/>
          <w:szCs w:val="24"/>
        </w:rPr>
      </w:pPr>
      <w:bookmarkStart w:id="3" w:name="sub_1003"/>
      <w:r w:rsidRPr="00206966">
        <w:rPr>
          <w:rFonts w:eastAsiaTheme="minorEastAsia" w:cs="Times New Roman"/>
          <w:b/>
          <w:bCs/>
          <w:color w:val="26282F"/>
          <w:sz w:val="24"/>
          <w:szCs w:val="24"/>
          <w:lang w:eastAsia="ru-RU"/>
        </w:rPr>
        <w:t>2.1.</w:t>
      </w:r>
      <w:r w:rsidR="004C2F65" w:rsidRPr="00206966">
        <w:rPr>
          <w:rFonts w:eastAsiaTheme="minorEastAsia" w:cs="Times New Roman"/>
          <w:b/>
          <w:bCs/>
          <w:color w:val="26282F"/>
          <w:sz w:val="24"/>
          <w:szCs w:val="24"/>
          <w:lang w:eastAsia="ru-RU"/>
        </w:rPr>
        <w:t xml:space="preserve"> </w:t>
      </w:r>
      <w:r w:rsidR="004C2F65" w:rsidRPr="00206966">
        <w:rPr>
          <w:rFonts w:eastAsia="Times New Roman" w:cs="Times New Roman"/>
          <w:b/>
          <w:sz w:val="24"/>
          <w:szCs w:val="24"/>
        </w:rPr>
        <w:t>Цели и задачи муниципальной программы</w:t>
      </w:r>
      <w:bookmarkEnd w:id="3"/>
      <w:r w:rsidR="00105753" w:rsidRPr="00206966">
        <w:rPr>
          <w:rFonts w:eastAsia="Times New Roman" w:cs="Times New Roman"/>
          <w:b/>
          <w:sz w:val="24"/>
          <w:szCs w:val="24"/>
        </w:rPr>
        <w:t xml:space="preserve"> </w:t>
      </w:r>
      <w:r w:rsidR="00105753" w:rsidRPr="00206966">
        <w:rPr>
          <w:rFonts w:eastAsiaTheme="minorEastAsia" w:cs="Times New Roman"/>
          <w:b/>
          <w:bCs/>
          <w:color w:val="26282F"/>
          <w:sz w:val="24"/>
          <w:szCs w:val="24"/>
          <w:lang w:eastAsia="ru-RU"/>
        </w:rPr>
        <w:t>«</w:t>
      </w:r>
      <w:r w:rsidR="00105753" w:rsidRPr="00206966">
        <w:rPr>
          <w:rFonts w:eastAsia="Times New Roman" w:cs="Times New Roman"/>
          <w:b/>
          <w:bCs/>
          <w:sz w:val="24"/>
          <w:szCs w:val="24"/>
        </w:rPr>
        <w:t xml:space="preserve">Переселение граждан из аварийного жилищного фонда» на </w:t>
      </w:r>
      <w:r w:rsidR="004E212B" w:rsidRPr="00206966">
        <w:rPr>
          <w:rFonts w:eastAsia="Times New Roman" w:cs="Times New Roman"/>
          <w:b/>
          <w:bCs/>
          <w:sz w:val="24"/>
          <w:szCs w:val="24"/>
        </w:rPr>
        <w:t>2020-2024</w:t>
      </w:r>
      <w:r w:rsidR="00105753" w:rsidRPr="00206966">
        <w:rPr>
          <w:rFonts w:eastAsia="Times New Roman" w:cs="Times New Roman"/>
          <w:b/>
          <w:bCs/>
          <w:sz w:val="24"/>
          <w:szCs w:val="24"/>
        </w:rPr>
        <w:t xml:space="preserve"> годы</w:t>
      </w:r>
    </w:p>
    <w:p w:rsidR="00105753" w:rsidRPr="00206966"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FE5AA7" w:rsidRPr="00206966" w:rsidRDefault="00264220" w:rsidP="00105753">
      <w:pPr>
        <w:widowControl w:val="0"/>
        <w:autoSpaceDE w:val="0"/>
        <w:autoSpaceDN w:val="0"/>
        <w:adjustRightInd w:val="0"/>
        <w:ind w:firstLine="709"/>
        <w:jc w:val="both"/>
        <w:outlineLvl w:val="0"/>
        <w:rPr>
          <w:rFonts w:eastAsia="Times New Roman" w:cs="Times New Roman"/>
          <w:sz w:val="24"/>
          <w:szCs w:val="24"/>
        </w:rPr>
      </w:pPr>
      <w:bookmarkStart w:id="4" w:name="sub_1004"/>
      <w:r w:rsidRPr="00206966">
        <w:rPr>
          <w:rFonts w:eastAsia="Times New Roman" w:cs="Times New Roman"/>
          <w:sz w:val="24"/>
          <w:szCs w:val="24"/>
        </w:rPr>
        <w:t>Основными ц</w:t>
      </w:r>
      <w:r w:rsidR="00380C50" w:rsidRPr="00206966">
        <w:rPr>
          <w:rFonts w:eastAsia="Times New Roman" w:cs="Times New Roman"/>
          <w:sz w:val="24"/>
          <w:szCs w:val="24"/>
        </w:rPr>
        <w:t xml:space="preserve">елями </w:t>
      </w:r>
      <w:r w:rsidR="00105753" w:rsidRPr="00206966">
        <w:rPr>
          <w:rFonts w:eastAsia="Times New Roman" w:cs="Times New Roman"/>
          <w:sz w:val="24"/>
          <w:szCs w:val="24"/>
        </w:rPr>
        <w:t xml:space="preserve">муниципальной программы </w:t>
      </w:r>
      <w:r w:rsidR="00105753" w:rsidRPr="00206966">
        <w:rPr>
          <w:rFonts w:eastAsiaTheme="minorEastAsia" w:cs="Times New Roman"/>
          <w:bCs/>
          <w:color w:val="26282F"/>
          <w:sz w:val="24"/>
          <w:szCs w:val="24"/>
          <w:lang w:eastAsia="ru-RU"/>
        </w:rPr>
        <w:t>«</w:t>
      </w:r>
      <w:r w:rsidR="00105753" w:rsidRPr="00206966">
        <w:rPr>
          <w:rFonts w:eastAsia="Times New Roman" w:cs="Times New Roman"/>
          <w:bCs/>
          <w:sz w:val="24"/>
          <w:szCs w:val="24"/>
        </w:rPr>
        <w:t xml:space="preserve">Переселение граждан из аварийного жилищного фонда» на </w:t>
      </w:r>
      <w:r w:rsidR="004E212B" w:rsidRPr="00206966">
        <w:rPr>
          <w:rFonts w:eastAsia="Times New Roman" w:cs="Times New Roman"/>
          <w:bCs/>
          <w:sz w:val="24"/>
          <w:szCs w:val="24"/>
        </w:rPr>
        <w:t>2020-2024</w:t>
      </w:r>
      <w:r w:rsidR="00105753" w:rsidRPr="00206966">
        <w:rPr>
          <w:rFonts w:eastAsia="Times New Roman" w:cs="Times New Roman"/>
          <w:bCs/>
          <w:sz w:val="24"/>
          <w:szCs w:val="24"/>
        </w:rPr>
        <w:t xml:space="preserve"> годы</w:t>
      </w:r>
      <w:r w:rsidR="00105753" w:rsidRPr="00206966">
        <w:rPr>
          <w:rFonts w:eastAsia="Times New Roman" w:cs="Times New Roman"/>
          <w:sz w:val="24"/>
          <w:szCs w:val="24"/>
        </w:rPr>
        <w:t xml:space="preserve"> (далее – Программа) </w:t>
      </w:r>
      <w:r w:rsidR="00FE5AA7" w:rsidRPr="00206966">
        <w:rPr>
          <w:rFonts w:eastAsia="Times New Roman" w:cs="Times New Roman"/>
          <w:sz w:val="24"/>
          <w:szCs w:val="24"/>
        </w:rPr>
        <w:t>являются:</w:t>
      </w:r>
    </w:p>
    <w:p w:rsidR="00FE5AA7" w:rsidRPr="00206966" w:rsidRDefault="00FE5AA7" w:rsidP="00105753">
      <w:pPr>
        <w:pStyle w:val="consnormal"/>
        <w:spacing w:before="0" w:beforeAutospacing="0" w:after="0" w:afterAutospacing="0"/>
        <w:ind w:firstLine="709"/>
        <w:jc w:val="both"/>
      </w:pPr>
      <w:r w:rsidRPr="00206966">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206966" w:rsidRDefault="00FE5AA7" w:rsidP="00105753">
      <w:pPr>
        <w:pStyle w:val="consnormal"/>
        <w:spacing w:before="0" w:beforeAutospacing="0" w:after="0" w:afterAutospacing="0"/>
        <w:ind w:firstLine="709"/>
        <w:jc w:val="both"/>
      </w:pPr>
      <w:r w:rsidRPr="00206966">
        <w:t>- создание безопасных и благоприя</w:t>
      </w:r>
      <w:r w:rsidR="00264220" w:rsidRPr="00206966">
        <w:t>тных условий проживания граждан;</w:t>
      </w:r>
    </w:p>
    <w:p w:rsidR="00FE5AA7" w:rsidRPr="00206966" w:rsidRDefault="00FE5AA7" w:rsidP="00105753">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 финансовое и организационное обеспечение переселения граждан из </w:t>
      </w:r>
      <w:r w:rsidR="00264220" w:rsidRPr="00206966">
        <w:rPr>
          <w:rFonts w:eastAsia="Times New Roman" w:cs="Times New Roman"/>
          <w:sz w:val="24"/>
          <w:szCs w:val="24"/>
        </w:rPr>
        <w:t>аварийных многоквартирных жилых домов</w:t>
      </w:r>
      <w:r w:rsidRPr="00206966">
        <w:rPr>
          <w:rFonts w:eastAsia="Times New Roman" w:cs="Times New Roman"/>
          <w:sz w:val="24"/>
          <w:szCs w:val="24"/>
        </w:rPr>
        <w:t>.</w:t>
      </w:r>
    </w:p>
    <w:p w:rsidR="00FE5AA7" w:rsidRPr="00206966" w:rsidRDefault="00FE5AA7" w:rsidP="00105753">
      <w:pPr>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Основными задачами </w:t>
      </w:r>
      <w:r w:rsidR="00380C50" w:rsidRPr="00206966">
        <w:rPr>
          <w:rFonts w:eastAsia="Times New Roman" w:cs="Times New Roman"/>
          <w:sz w:val="24"/>
          <w:szCs w:val="24"/>
        </w:rPr>
        <w:t>П</w:t>
      </w:r>
      <w:r w:rsidR="00A42191" w:rsidRPr="00206966">
        <w:rPr>
          <w:rFonts w:eastAsia="Times New Roman" w:cs="Times New Roman"/>
          <w:sz w:val="24"/>
          <w:szCs w:val="24"/>
        </w:rPr>
        <w:t>рограммы</w:t>
      </w:r>
      <w:r w:rsidRPr="00206966">
        <w:rPr>
          <w:rFonts w:eastAsia="Times New Roman" w:cs="Times New Roman"/>
          <w:sz w:val="24"/>
          <w:szCs w:val="24"/>
        </w:rPr>
        <w:t xml:space="preserve"> являются:</w:t>
      </w:r>
    </w:p>
    <w:p w:rsidR="00FE5AA7" w:rsidRPr="00206966" w:rsidRDefault="00FE5AA7" w:rsidP="00105753">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FE5AA7" w:rsidRPr="00206966" w:rsidRDefault="00FE5AA7" w:rsidP="00105753">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E22702">
        <w:rPr>
          <w:rFonts w:eastAsia="Times New Roman" w:cs="Times New Roman"/>
          <w:sz w:val="24"/>
          <w:szCs w:val="24"/>
        </w:rPr>
        <w:t xml:space="preserve">городского округа Пущино </w:t>
      </w:r>
      <w:r w:rsidRPr="00206966">
        <w:rPr>
          <w:rFonts w:eastAsia="Times New Roman" w:cs="Times New Roman"/>
          <w:sz w:val="24"/>
          <w:szCs w:val="24"/>
        </w:rPr>
        <w:t>Московской области;</w:t>
      </w:r>
    </w:p>
    <w:p w:rsidR="00FE5AA7" w:rsidRPr="00206966" w:rsidRDefault="00FE5AA7" w:rsidP="00105753">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переселение граждан, проживающих в признанных аварийными многоквартирных жилых домах.</w:t>
      </w:r>
    </w:p>
    <w:p w:rsidR="007D0327" w:rsidRPr="00206966" w:rsidRDefault="007D0327" w:rsidP="00CD1FD5">
      <w:pPr>
        <w:rPr>
          <w:sz w:val="24"/>
          <w:szCs w:val="24"/>
        </w:rPr>
      </w:pPr>
    </w:p>
    <w:p w:rsidR="00F17E19" w:rsidRPr="00206966" w:rsidRDefault="00CC21B0" w:rsidP="00F17E19">
      <w:pPr>
        <w:widowControl w:val="0"/>
        <w:tabs>
          <w:tab w:val="left" w:pos="2835"/>
        </w:tabs>
        <w:suppressAutoHyphens/>
        <w:autoSpaceDE w:val="0"/>
        <w:autoSpaceDN w:val="0"/>
        <w:adjustRightInd w:val="0"/>
        <w:ind w:firstLine="709"/>
        <w:jc w:val="center"/>
        <w:outlineLvl w:val="1"/>
        <w:rPr>
          <w:b/>
          <w:sz w:val="24"/>
          <w:szCs w:val="24"/>
        </w:rPr>
      </w:pPr>
      <w:r w:rsidRPr="00206966">
        <w:rPr>
          <w:b/>
          <w:sz w:val="24"/>
          <w:szCs w:val="24"/>
        </w:rPr>
        <w:t>2.2</w:t>
      </w:r>
      <w:r w:rsidR="00F17E19" w:rsidRPr="00206966">
        <w:rPr>
          <w:b/>
          <w:sz w:val="24"/>
          <w:szCs w:val="24"/>
        </w:rPr>
        <w:t xml:space="preserve">. Перечень подпрограмм и краткое их описание </w:t>
      </w:r>
    </w:p>
    <w:p w:rsidR="00F17E19" w:rsidRPr="00206966" w:rsidRDefault="00F17E19" w:rsidP="00F17E19">
      <w:pPr>
        <w:widowControl w:val="0"/>
        <w:tabs>
          <w:tab w:val="left" w:pos="2835"/>
        </w:tabs>
        <w:suppressAutoHyphens/>
        <w:autoSpaceDE w:val="0"/>
        <w:autoSpaceDN w:val="0"/>
        <w:adjustRightInd w:val="0"/>
        <w:ind w:firstLine="709"/>
        <w:jc w:val="center"/>
        <w:outlineLvl w:val="1"/>
        <w:rPr>
          <w:b/>
          <w:sz w:val="24"/>
          <w:szCs w:val="24"/>
        </w:rPr>
      </w:pPr>
    </w:p>
    <w:p w:rsidR="006F1515" w:rsidRPr="00206966" w:rsidRDefault="00F10E1F" w:rsidP="00F17E19">
      <w:pPr>
        <w:autoSpaceDE w:val="0"/>
        <w:autoSpaceDN w:val="0"/>
        <w:adjustRightInd w:val="0"/>
        <w:ind w:firstLine="709"/>
        <w:jc w:val="both"/>
        <w:rPr>
          <w:color w:val="000000" w:themeColor="text1"/>
          <w:sz w:val="24"/>
          <w:szCs w:val="24"/>
        </w:rPr>
      </w:pPr>
      <w:r w:rsidRPr="00206966">
        <w:rPr>
          <w:color w:val="000000" w:themeColor="text1"/>
          <w:sz w:val="24"/>
          <w:szCs w:val="24"/>
        </w:rPr>
        <w:t xml:space="preserve">В состав Программы включена </w:t>
      </w:r>
      <w:r w:rsidR="006F1515" w:rsidRPr="00206966">
        <w:rPr>
          <w:color w:val="000000" w:themeColor="text1"/>
          <w:sz w:val="24"/>
          <w:szCs w:val="24"/>
        </w:rPr>
        <w:t xml:space="preserve">следующие </w:t>
      </w:r>
      <w:r w:rsidR="00F17E19" w:rsidRPr="00206966">
        <w:rPr>
          <w:color w:val="000000" w:themeColor="text1"/>
          <w:sz w:val="24"/>
          <w:szCs w:val="24"/>
        </w:rPr>
        <w:t>Подпрограмм</w:t>
      </w:r>
      <w:r w:rsidR="006F1515" w:rsidRPr="00206966">
        <w:rPr>
          <w:color w:val="000000" w:themeColor="text1"/>
          <w:sz w:val="24"/>
          <w:szCs w:val="24"/>
        </w:rPr>
        <w:t>ы:</w:t>
      </w:r>
    </w:p>
    <w:p w:rsidR="006F1515" w:rsidRPr="00206966" w:rsidRDefault="006F1515" w:rsidP="00F17E19">
      <w:pPr>
        <w:autoSpaceDE w:val="0"/>
        <w:autoSpaceDN w:val="0"/>
        <w:adjustRightInd w:val="0"/>
        <w:ind w:firstLine="709"/>
        <w:jc w:val="both"/>
        <w:rPr>
          <w:color w:val="000000" w:themeColor="text1"/>
          <w:sz w:val="24"/>
          <w:szCs w:val="24"/>
        </w:rPr>
      </w:pPr>
      <w:r w:rsidRPr="00206966">
        <w:rPr>
          <w:color w:val="000000" w:themeColor="text1"/>
          <w:sz w:val="24"/>
          <w:szCs w:val="24"/>
        </w:rPr>
        <w:t>Подпрограмма 1 «Обеспечение устойчивого сокращения непригодного для проживания жилищного фонда»</w:t>
      </w:r>
      <w:r w:rsidR="005C6CCB" w:rsidRPr="00206966">
        <w:rPr>
          <w:color w:val="000000" w:themeColor="text1"/>
          <w:sz w:val="24"/>
          <w:szCs w:val="24"/>
        </w:rPr>
        <w:t>.</w:t>
      </w:r>
    </w:p>
    <w:p w:rsidR="006F1515" w:rsidRPr="00206966" w:rsidRDefault="006F1515" w:rsidP="006F1515">
      <w:pPr>
        <w:autoSpaceDE w:val="0"/>
        <w:autoSpaceDN w:val="0"/>
        <w:adjustRightInd w:val="0"/>
        <w:ind w:firstLine="709"/>
        <w:jc w:val="both"/>
        <w:rPr>
          <w:color w:val="000000" w:themeColor="text1"/>
          <w:sz w:val="24"/>
          <w:szCs w:val="24"/>
        </w:rPr>
      </w:pPr>
      <w:r w:rsidRPr="00206966">
        <w:rPr>
          <w:color w:val="000000" w:themeColor="text1"/>
          <w:sz w:val="24"/>
          <w:szCs w:val="24"/>
        </w:rPr>
        <w:t>Направлена на обеспечение защиты прав граждан на жилище, ликвидацию всего аварийного жилищного фонда, расположенного на территории городского округа Пущино, и переселение граждан из многоквартирных аварийных домов в благоустроенные квартиры.</w:t>
      </w:r>
    </w:p>
    <w:p w:rsidR="00F17E19" w:rsidRPr="00206966" w:rsidRDefault="006F1515" w:rsidP="00F17E19">
      <w:pPr>
        <w:autoSpaceDE w:val="0"/>
        <w:autoSpaceDN w:val="0"/>
        <w:adjustRightInd w:val="0"/>
        <w:ind w:firstLine="709"/>
        <w:jc w:val="both"/>
        <w:rPr>
          <w:color w:val="000000" w:themeColor="text1"/>
          <w:sz w:val="24"/>
          <w:szCs w:val="24"/>
        </w:rPr>
      </w:pPr>
      <w:r w:rsidRPr="00206966">
        <w:rPr>
          <w:color w:val="000000" w:themeColor="text1"/>
          <w:sz w:val="24"/>
          <w:szCs w:val="24"/>
        </w:rPr>
        <w:t xml:space="preserve">Подпрограмма 2 </w:t>
      </w:r>
      <w:r w:rsidR="00F17E19" w:rsidRPr="00206966">
        <w:rPr>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w:t>
      </w:r>
      <w:r w:rsidR="005C6CCB" w:rsidRPr="00206966">
        <w:rPr>
          <w:color w:val="000000" w:themeColor="text1"/>
          <w:sz w:val="24"/>
          <w:szCs w:val="24"/>
        </w:rPr>
        <w:t>.</w:t>
      </w:r>
      <w:r w:rsidR="00F17E19" w:rsidRPr="00206966">
        <w:rPr>
          <w:color w:val="000000" w:themeColor="text1"/>
          <w:sz w:val="24"/>
          <w:szCs w:val="24"/>
        </w:rPr>
        <w:t xml:space="preserve"> </w:t>
      </w:r>
    </w:p>
    <w:p w:rsidR="00F10E1F" w:rsidRPr="00206966" w:rsidRDefault="00F10E1F" w:rsidP="00F17E19">
      <w:pPr>
        <w:autoSpaceDE w:val="0"/>
        <w:autoSpaceDN w:val="0"/>
        <w:adjustRightInd w:val="0"/>
        <w:ind w:firstLine="709"/>
        <w:jc w:val="both"/>
        <w:rPr>
          <w:color w:val="000000" w:themeColor="text1"/>
          <w:sz w:val="24"/>
          <w:szCs w:val="24"/>
        </w:rPr>
      </w:pPr>
      <w:r w:rsidRPr="00206966">
        <w:rPr>
          <w:color w:val="000000" w:themeColor="text1"/>
          <w:sz w:val="24"/>
          <w:szCs w:val="24"/>
        </w:rPr>
        <w:lastRenderedPageBreak/>
        <w:t>Направлена на обеспечение защиты прав граждан на жилище, ликвидацию всего аварийного жилищного фонда, расположенного на территории городского округа Пущино, и переселение граждан из многоквартирных аварийных домов в благоустроенные квартиры.</w:t>
      </w:r>
    </w:p>
    <w:p w:rsidR="00F17E19" w:rsidRPr="00206966" w:rsidRDefault="00F17E19" w:rsidP="00F17E19">
      <w:pPr>
        <w:pStyle w:val="1b"/>
        <w:ind w:firstLine="709"/>
        <w:jc w:val="both"/>
        <w:rPr>
          <w:bCs/>
          <w:color w:val="000000" w:themeColor="text1"/>
          <w:sz w:val="24"/>
          <w:szCs w:val="24"/>
        </w:rPr>
      </w:pPr>
    </w:p>
    <w:p w:rsidR="00F17E19" w:rsidRPr="00206966" w:rsidRDefault="00CC21B0" w:rsidP="00B40743">
      <w:pPr>
        <w:ind w:right="-1"/>
        <w:jc w:val="center"/>
        <w:rPr>
          <w:b/>
          <w:sz w:val="24"/>
          <w:szCs w:val="24"/>
        </w:rPr>
      </w:pPr>
      <w:r w:rsidRPr="00206966">
        <w:rPr>
          <w:b/>
          <w:sz w:val="24"/>
          <w:szCs w:val="24"/>
        </w:rPr>
        <w:t>2.3</w:t>
      </w:r>
      <w:r w:rsidR="008E5381" w:rsidRPr="00206966">
        <w:rPr>
          <w:b/>
          <w:sz w:val="24"/>
          <w:szCs w:val="24"/>
        </w:rPr>
        <w:t>.</w:t>
      </w:r>
      <w:r w:rsidR="00F17E19" w:rsidRPr="00206966">
        <w:rPr>
          <w:b/>
          <w:sz w:val="24"/>
          <w:szCs w:val="24"/>
        </w:rPr>
        <w:t xml:space="preserve"> Обобщенная характеристика основных мероприятий </w:t>
      </w:r>
      <w:r w:rsidR="00F10E1F" w:rsidRPr="00206966">
        <w:rPr>
          <w:b/>
          <w:sz w:val="24"/>
          <w:szCs w:val="24"/>
        </w:rPr>
        <w:t>программы</w:t>
      </w:r>
    </w:p>
    <w:p w:rsidR="00B40743" w:rsidRPr="00206966" w:rsidRDefault="00B40743" w:rsidP="00B40743">
      <w:pPr>
        <w:ind w:right="-1"/>
        <w:jc w:val="center"/>
        <w:rPr>
          <w:b/>
          <w:sz w:val="24"/>
          <w:szCs w:val="24"/>
        </w:rPr>
      </w:pPr>
    </w:p>
    <w:p w:rsidR="00B40743" w:rsidRPr="00206966" w:rsidRDefault="00B40743" w:rsidP="00B40743">
      <w:pPr>
        <w:pStyle w:val="consnormal"/>
        <w:spacing w:before="0" w:beforeAutospacing="0" w:after="0" w:afterAutospacing="0"/>
        <w:ind w:right="-1" w:firstLine="708"/>
        <w:jc w:val="both"/>
        <w:rPr>
          <w:color w:val="000000" w:themeColor="text1"/>
        </w:rPr>
      </w:pPr>
      <w:r w:rsidRPr="00206966">
        <w:rPr>
          <w:color w:val="000000" w:themeColor="text1"/>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10E1F" w:rsidRPr="00206966" w:rsidRDefault="00F10E1F" w:rsidP="00F10E1F">
      <w:pPr>
        <w:widowControl w:val="0"/>
        <w:autoSpaceDE w:val="0"/>
        <w:autoSpaceDN w:val="0"/>
        <w:adjustRightInd w:val="0"/>
        <w:ind w:right="-1" w:firstLine="708"/>
        <w:jc w:val="both"/>
        <w:rPr>
          <w:color w:val="000000" w:themeColor="text1"/>
          <w:sz w:val="24"/>
          <w:szCs w:val="24"/>
          <w:lang w:eastAsia="ar-SA"/>
        </w:rPr>
      </w:pPr>
      <w:r w:rsidRPr="00206966">
        <w:rPr>
          <w:color w:val="000000" w:themeColor="text1"/>
          <w:sz w:val="24"/>
          <w:szCs w:val="24"/>
          <w:lang w:eastAsia="ar-SA"/>
        </w:rPr>
        <w:t>Основные мероприятия муниципальной программы представляют собой совокупность мероприятий, входящих в состав Подпрограмм. Подпрограммы и включенные в них основные мероприятия, представляют собой в совокупности комплекс взаимосвязанных мер.</w:t>
      </w:r>
    </w:p>
    <w:p w:rsidR="00F10E1F" w:rsidRPr="00206966" w:rsidRDefault="00F10E1F" w:rsidP="005C6CCB">
      <w:pPr>
        <w:widowControl w:val="0"/>
        <w:autoSpaceDE w:val="0"/>
        <w:autoSpaceDN w:val="0"/>
        <w:adjustRightInd w:val="0"/>
        <w:ind w:firstLine="709"/>
        <w:jc w:val="both"/>
        <w:rPr>
          <w:color w:val="000000" w:themeColor="text1"/>
          <w:sz w:val="24"/>
          <w:szCs w:val="24"/>
          <w:lang w:eastAsia="ar-SA"/>
        </w:rPr>
      </w:pPr>
      <w:r w:rsidRPr="00206966">
        <w:rPr>
          <w:color w:val="000000" w:themeColor="text1"/>
          <w:sz w:val="24"/>
          <w:szCs w:val="24"/>
          <w:lang w:eastAsia="ar-SA"/>
        </w:rPr>
        <w:t xml:space="preserve">Программа </w:t>
      </w:r>
      <w:r w:rsidR="006F1515" w:rsidRPr="00206966">
        <w:rPr>
          <w:color w:val="000000" w:themeColor="text1"/>
          <w:sz w:val="24"/>
          <w:szCs w:val="24"/>
          <w:lang w:eastAsia="ar-SA"/>
        </w:rPr>
        <w:t>построена по схеме, включающ</w:t>
      </w:r>
      <w:r w:rsidR="005C6CCB" w:rsidRPr="00206966">
        <w:rPr>
          <w:color w:val="000000" w:themeColor="text1"/>
          <w:sz w:val="24"/>
          <w:szCs w:val="24"/>
          <w:lang w:eastAsia="ar-SA"/>
        </w:rPr>
        <w:t>ей</w:t>
      </w:r>
      <w:r w:rsidR="006F1515" w:rsidRPr="00206966">
        <w:rPr>
          <w:color w:val="000000" w:themeColor="text1"/>
          <w:sz w:val="24"/>
          <w:szCs w:val="24"/>
          <w:lang w:eastAsia="ar-SA"/>
        </w:rPr>
        <w:t xml:space="preserve"> две Подпрограммы</w:t>
      </w:r>
      <w:r w:rsidRPr="00206966">
        <w:rPr>
          <w:color w:val="000000" w:themeColor="text1"/>
          <w:sz w:val="24"/>
          <w:szCs w:val="24"/>
          <w:lang w:eastAsia="ar-SA"/>
        </w:rPr>
        <w:t>:</w:t>
      </w:r>
    </w:p>
    <w:p w:rsidR="006F1515" w:rsidRPr="00206966" w:rsidRDefault="006F1515" w:rsidP="005C6CCB">
      <w:pPr>
        <w:widowControl w:val="0"/>
        <w:autoSpaceDE w:val="0"/>
        <w:autoSpaceDN w:val="0"/>
        <w:adjustRightInd w:val="0"/>
        <w:ind w:firstLine="709"/>
        <w:jc w:val="both"/>
        <w:rPr>
          <w:color w:val="000000" w:themeColor="text1"/>
          <w:sz w:val="24"/>
          <w:szCs w:val="24"/>
          <w:lang w:eastAsia="ar-SA"/>
        </w:rPr>
      </w:pPr>
      <w:r w:rsidRPr="00206966">
        <w:rPr>
          <w:color w:val="000000" w:themeColor="text1"/>
          <w:sz w:val="24"/>
          <w:szCs w:val="24"/>
          <w:lang w:eastAsia="ar-SA"/>
        </w:rPr>
        <w:t>-</w:t>
      </w:r>
      <w:r w:rsidR="005C6CCB" w:rsidRPr="00206966">
        <w:rPr>
          <w:color w:val="000000" w:themeColor="text1"/>
          <w:sz w:val="24"/>
          <w:szCs w:val="24"/>
          <w:lang w:eastAsia="ar-SA"/>
        </w:rPr>
        <w:t xml:space="preserve"> </w:t>
      </w:r>
      <w:r w:rsidRPr="00206966">
        <w:rPr>
          <w:color w:val="000000" w:themeColor="text1"/>
          <w:sz w:val="24"/>
          <w:szCs w:val="24"/>
          <w:lang w:eastAsia="ar-SA"/>
        </w:rPr>
        <w:t>Обеспечение устойчивого сокращения непригодного для проживания жилищного фонда;</w:t>
      </w:r>
    </w:p>
    <w:p w:rsidR="00F10E1F" w:rsidRPr="00206966" w:rsidRDefault="00F10E1F" w:rsidP="005C6CCB">
      <w:pPr>
        <w:widowControl w:val="0"/>
        <w:autoSpaceDE w:val="0"/>
        <w:autoSpaceDN w:val="0"/>
        <w:adjustRightInd w:val="0"/>
        <w:ind w:firstLine="709"/>
        <w:jc w:val="both"/>
        <w:rPr>
          <w:color w:val="000000" w:themeColor="text1"/>
          <w:sz w:val="24"/>
          <w:szCs w:val="24"/>
          <w:lang w:eastAsia="ar-SA"/>
        </w:rPr>
      </w:pPr>
      <w:r w:rsidRPr="00206966">
        <w:rPr>
          <w:color w:val="000000" w:themeColor="text1"/>
          <w:sz w:val="24"/>
          <w:szCs w:val="24"/>
          <w:lang w:eastAsia="ar-SA"/>
        </w:rPr>
        <w:t>- Обеспечение мероприятий по переселению граждан из аварийного жилищного фонда в Московской области.</w:t>
      </w:r>
    </w:p>
    <w:p w:rsidR="008E5381" w:rsidRPr="00206966" w:rsidRDefault="008E5381" w:rsidP="00F10E1F">
      <w:pPr>
        <w:widowControl w:val="0"/>
        <w:autoSpaceDE w:val="0"/>
        <w:autoSpaceDN w:val="0"/>
        <w:adjustRightInd w:val="0"/>
        <w:ind w:left="708" w:right="-1"/>
        <w:jc w:val="both"/>
        <w:rPr>
          <w:color w:val="000000" w:themeColor="text1"/>
          <w:sz w:val="24"/>
          <w:szCs w:val="24"/>
          <w:lang w:eastAsia="ar-SA"/>
        </w:rPr>
      </w:pPr>
    </w:p>
    <w:p w:rsidR="00CC21B0" w:rsidRPr="00206966" w:rsidRDefault="00CC21B0" w:rsidP="00CD1FD5">
      <w:pPr>
        <w:suppressAutoHyphens/>
        <w:autoSpaceDE w:val="0"/>
        <w:autoSpaceDN w:val="0"/>
        <w:adjustRightInd w:val="0"/>
        <w:jc w:val="center"/>
        <w:rPr>
          <w:b/>
          <w:sz w:val="24"/>
          <w:szCs w:val="24"/>
          <w:lang w:eastAsia="ru-RU"/>
        </w:rPr>
      </w:pPr>
      <w:r w:rsidRPr="00206966">
        <w:rPr>
          <w:b/>
          <w:sz w:val="24"/>
          <w:szCs w:val="24"/>
          <w:lang w:eastAsia="ru-RU"/>
        </w:rPr>
        <w:t>3. Прогноз развития соответствующей сферы реализации Программы</w:t>
      </w:r>
    </w:p>
    <w:p w:rsidR="00CC21B0" w:rsidRPr="00206966" w:rsidRDefault="00CC21B0" w:rsidP="00CC21B0">
      <w:pPr>
        <w:suppressAutoHyphens/>
        <w:autoSpaceDE w:val="0"/>
        <w:autoSpaceDN w:val="0"/>
        <w:adjustRightInd w:val="0"/>
        <w:jc w:val="center"/>
        <w:rPr>
          <w:b/>
          <w:sz w:val="24"/>
          <w:szCs w:val="24"/>
          <w:lang w:eastAsia="ru-RU"/>
        </w:rPr>
      </w:pPr>
    </w:p>
    <w:p w:rsidR="00CC21B0" w:rsidRPr="00206966" w:rsidRDefault="00CC21B0" w:rsidP="00CD1FD5">
      <w:pPr>
        <w:widowControl w:val="0"/>
        <w:autoSpaceDE w:val="0"/>
        <w:autoSpaceDN w:val="0"/>
        <w:adjustRightInd w:val="0"/>
        <w:ind w:firstLine="709"/>
        <w:jc w:val="both"/>
        <w:rPr>
          <w:rFonts w:cs="Times New Roman"/>
          <w:sz w:val="24"/>
          <w:szCs w:val="24"/>
        </w:rPr>
      </w:pPr>
      <w:r w:rsidRPr="00206966">
        <w:rPr>
          <w:rFonts w:cs="Times New Roman"/>
          <w:sz w:val="24"/>
          <w:szCs w:val="24"/>
        </w:rPr>
        <w:t>Программой предусмотрена реализация комплекса мероприятий, направленных на устранение существующей проблемы в сфере аварийного жилищного фонда посредством переселения граждан.</w:t>
      </w:r>
    </w:p>
    <w:p w:rsidR="00CC21B0" w:rsidRPr="00206966" w:rsidRDefault="00CC21B0" w:rsidP="00CD1FD5">
      <w:pPr>
        <w:widowControl w:val="0"/>
        <w:autoSpaceDE w:val="0"/>
        <w:autoSpaceDN w:val="0"/>
        <w:adjustRightInd w:val="0"/>
        <w:ind w:right="-1" w:firstLine="709"/>
        <w:jc w:val="both"/>
        <w:rPr>
          <w:rFonts w:cs="Times New Roman"/>
          <w:color w:val="000000" w:themeColor="text1"/>
          <w:sz w:val="24"/>
          <w:szCs w:val="24"/>
        </w:rPr>
      </w:pPr>
      <w:r w:rsidRPr="00206966">
        <w:rPr>
          <w:rFonts w:cs="Times New Roman"/>
          <w:sz w:val="24"/>
          <w:szCs w:val="24"/>
        </w:rPr>
        <w:t>Социальная эффективность реализации Программы будет оцениваться достижением основной ее цели: созданием безопасных и благоприятных условий проживания граждан</w:t>
      </w:r>
    </w:p>
    <w:p w:rsidR="00F17E19" w:rsidRPr="00206966" w:rsidRDefault="00F17E19" w:rsidP="00AB2C73">
      <w:pPr>
        <w:jc w:val="both"/>
        <w:rPr>
          <w:rFonts w:eastAsia="Times New Roman" w:cs="Times New Roman"/>
          <w:sz w:val="24"/>
          <w:szCs w:val="24"/>
        </w:rPr>
      </w:pPr>
    </w:p>
    <w:p w:rsidR="00105753" w:rsidRPr="00206966" w:rsidRDefault="00CC21B0" w:rsidP="00CD1FD5">
      <w:pPr>
        <w:widowControl w:val="0"/>
        <w:autoSpaceDE w:val="0"/>
        <w:autoSpaceDN w:val="0"/>
        <w:adjustRightInd w:val="0"/>
        <w:ind w:left="705"/>
        <w:jc w:val="center"/>
        <w:outlineLvl w:val="0"/>
        <w:rPr>
          <w:rFonts w:eastAsia="Times New Roman" w:cs="Times New Roman"/>
          <w:b/>
          <w:sz w:val="24"/>
          <w:szCs w:val="24"/>
        </w:rPr>
      </w:pPr>
      <w:r w:rsidRPr="00206966">
        <w:rPr>
          <w:rFonts w:eastAsiaTheme="minorEastAsia" w:cs="Times New Roman"/>
          <w:b/>
          <w:bCs/>
          <w:color w:val="26282F"/>
          <w:sz w:val="24"/>
          <w:szCs w:val="24"/>
          <w:lang w:eastAsia="ru-RU"/>
        </w:rPr>
        <w:t>4</w:t>
      </w:r>
      <w:r w:rsidR="004C2F65" w:rsidRPr="00206966">
        <w:rPr>
          <w:rFonts w:eastAsiaTheme="minorEastAsia" w:cs="Times New Roman"/>
          <w:b/>
          <w:bCs/>
          <w:color w:val="26282F"/>
          <w:sz w:val="24"/>
          <w:szCs w:val="24"/>
          <w:lang w:eastAsia="ru-RU"/>
        </w:rPr>
        <w:t xml:space="preserve">. </w:t>
      </w:r>
      <w:r w:rsidR="004C2F65" w:rsidRPr="00206966">
        <w:rPr>
          <w:rFonts w:eastAsia="Times New Roman" w:cs="Times New Roman"/>
          <w:b/>
          <w:sz w:val="24"/>
          <w:szCs w:val="24"/>
        </w:rPr>
        <w:t xml:space="preserve">Объемы и источники финансирования </w:t>
      </w:r>
      <w:r w:rsidR="00105753" w:rsidRPr="00206966">
        <w:rPr>
          <w:rFonts w:eastAsia="Times New Roman" w:cs="Times New Roman"/>
          <w:b/>
          <w:sz w:val="24"/>
          <w:szCs w:val="24"/>
        </w:rPr>
        <w:t xml:space="preserve">муниципальной программы </w:t>
      </w:r>
      <w:r w:rsidR="00105753" w:rsidRPr="00206966">
        <w:rPr>
          <w:rFonts w:eastAsiaTheme="minorEastAsia" w:cs="Times New Roman"/>
          <w:b/>
          <w:bCs/>
          <w:color w:val="26282F"/>
          <w:sz w:val="24"/>
          <w:szCs w:val="24"/>
          <w:lang w:eastAsia="ru-RU"/>
        </w:rPr>
        <w:t>«</w:t>
      </w:r>
      <w:r w:rsidR="00105753" w:rsidRPr="00206966">
        <w:rPr>
          <w:rFonts w:eastAsia="Times New Roman" w:cs="Times New Roman"/>
          <w:b/>
          <w:bCs/>
          <w:sz w:val="24"/>
          <w:szCs w:val="24"/>
        </w:rPr>
        <w:t xml:space="preserve">Переселение граждан из аварийного жилищного фонда» на </w:t>
      </w:r>
      <w:r w:rsidR="004E212B" w:rsidRPr="00206966">
        <w:rPr>
          <w:rFonts w:eastAsia="Times New Roman" w:cs="Times New Roman"/>
          <w:b/>
          <w:bCs/>
          <w:sz w:val="24"/>
          <w:szCs w:val="24"/>
        </w:rPr>
        <w:t>2020-2024</w:t>
      </w:r>
    </w:p>
    <w:p w:rsidR="00105753" w:rsidRPr="00206966"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bookmarkEnd w:id="4"/>
    <w:p w:rsidR="008E2B13" w:rsidRPr="00206966" w:rsidRDefault="00264220" w:rsidP="00105753">
      <w:pPr>
        <w:pStyle w:val="afc"/>
        <w:widowControl w:val="0"/>
        <w:numPr>
          <w:ilvl w:val="0"/>
          <w:numId w:val="4"/>
        </w:numPr>
        <w:autoSpaceDE w:val="0"/>
        <w:autoSpaceDN w:val="0"/>
        <w:adjustRightInd w:val="0"/>
        <w:ind w:left="0" w:firstLine="709"/>
        <w:rPr>
          <w:sz w:val="24"/>
          <w:szCs w:val="24"/>
          <w:lang w:eastAsia="ru-RU"/>
        </w:rPr>
      </w:pPr>
      <w:r w:rsidRPr="00206966">
        <w:rPr>
          <w:sz w:val="24"/>
          <w:szCs w:val="24"/>
          <w:lang w:eastAsia="ru-RU"/>
        </w:rPr>
        <w:t xml:space="preserve">Источниками финансирования </w:t>
      </w:r>
      <w:r w:rsidR="00380C50" w:rsidRPr="00206966">
        <w:rPr>
          <w:sz w:val="24"/>
          <w:szCs w:val="24"/>
          <w:lang w:eastAsia="ru-RU"/>
        </w:rPr>
        <w:t>П</w:t>
      </w:r>
      <w:r w:rsidRPr="00206966">
        <w:rPr>
          <w:sz w:val="24"/>
          <w:szCs w:val="24"/>
          <w:lang w:eastAsia="ru-RU"/>
        </w:rPr>
        <w:t>рограммы являются: средства бюджета Московской области и средства бюджета городского округа Пущино.</w:t>
      </w:r>
    </w:p>
    <w:p w:rsidR="00264220" w:rsidRPr="00206966" w:rsidRDefault="00264220"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 xml:space="preserve">Общий объем финансирования </w:t>
      </w:r>
      <w:r w:rsidR="00380C50" w:rsidRPr="00206966">
        <w:rPr>
          <w:rFonts w:eastAsiaTheme="minorEastAsia" w:cs="Times New Roman"/>
          <w:sz w:val="24"/>
          <w:szCs w:val="24"/>
          <w:lang w:eastAsia="ru-RU"/>
        </w:rPr>
        <w:t>П</w:t>
      </w:r>
      <w:r w:rsidRPr="00206966">
        <w:rPr>
          <w:rFonts w:eastAsiaTheme="minorEastAsia" w:cs="Times New Roman"/>
          <w:sz w:val="24"/>
          <w:szCs w:val="24"/>
          <w:lang w:eastAsia="ru-RU"/>
        </w:rPr>
        <w:t xml:space="preserve">рограммы составляет </w:t>
      </w:r>
      <w:r w:rsidR="00195021" w:rsidRPr="00206966">
        <w:rPr>
          <w:rFonts w:eastAsiaTheme="minorEastAsia" w:cs="Times New Roman"/>
          <w:sz w:val="24"/>
          <w:szCs w:val="24"/>
          <w:lang w:eastAsia="ru-RU"/>
        </w:rPr>
        <w:t>606</w:t>
      </w:r>
      <w:r w:rsidR="008E5381" w:rsidRPr="00206966">
        <w:rPr>
          <w:rFonts w:eastAsiaTheme="minorEastAsia" w:cs="Times New Roman"/>
          <w:sz w:val="24"/>
          <w:szCs w:val="24"/>
          <w:lang w:eastAsia="ru-RU"/>
        </w:rPr>
        <w:t> 022,</w:t>
      </w:r>
      <w:r w:rsidR="00CD1FD5" w:rsidRPr="00206966">
        <w:rPr>
          <w:rFonts w:eastAsiaTheme="minorEastAsia" w:cs="Times New Roman"/>
          <w:sz w:val="24"/>
          <w:szCs w:val="24"/>
          <w:lang w:eastAsia="ru-RU"/>
        </w:rPr>
        <w:t xml:space="preserve"> </w:t>
      </w:r>
      <w:r w:rsidR="008E5381" w:rsidRPr="00206966">
        <w:rPr>
          <w:rFonts w:eastAsiaTheme="minorEastAsia" w:cs="Times New Roman"/>
          <w:sz w:val="24"/>
          <w:szCs w:val="24"/>
          <w:lang w:eastAsia="ru-RU"/>
        </w:rPr>
        <w:t>90</w:t>
      </w:r>
      <w:r w:rsidRPr="00206966">
        <w:rPr>
          <w:rFonts w:eastAsiaTheme="minorEastAsia" w:cs="Times New Roman"/>
          <w:sz w:val="24"/>
          <w:szCs w:val="24"/>
          <w:lang w:eastAsia="ru-RU"/>
        </w:rPr>
        <w:t xml:space="preserve"> </w:t>
      </w:r>
      <w:r w:rsidR="00CD1FD5" w:rsidRPr="00206966">
        <w:rPr>
          <w:rFonts w:eastAsiaTheme="minorEastAsia" w:cs="Times New Roman"/>
          <w:sz w:val="24"/>
          <w:szCs w:val="24"/>
          <w:lang w:eastAsia="ru-RU"/>
        </w:rPr>
        <w:t xml:space="preserve">тыс. </w:t>
      </w:r>
      <w:r w:rsidRPr="00206966">
        <w:rPr>
          <w:rFonts w:eastAsiaTheme="minorEastAsia" w:cs="Times New Roman"/>
          <w:sz w:val="24"/>
          <w:szCs w:val="24"/>
          <w:lang w:eastAsia="ru-RU"/>
        </w:rPr>
        <w:t>рублей, в том числе:</w:t>
      </w:r>
    </w:p>
    <w:p w:rsidR="00264220" w:rsidRPr="00206966" w:rsidRDefault="00264220"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 xml:space="preserve">- средства бюджета Московской области на софинансирование мероприятий </w:t>
      </w:r>
      <w:r w:rsidR="00A42191" w:rsidRPr="00206966">
        <w:rPr>
          <w:rFonts w:eastAsiaTheme="minorEastAsia" w:cs="Times New Roman"/>
          <w:sz w:val="24"/>
          <w:szCs w:val="24"/>
          <w:lang w:eastAsia="ru-RU"/>
        </w:rPr>
        <w:t>П</w:t>
      </w:r>
      <w:r w:rsidRPr="00206966">
        <w:rPr>
          <w:rFonts w:eastAsiaTheme="minorEastAsia" w:cs="Times New Roman"/>
          <w:sz w:val="24"/>
          <w:szCs w:val="24"/>
          <w:lang w:eastAsia="ru-RU"/>
        </w:rPr>
        <w:t xml:space="preserve">рограммы на оплату общей площади жилого помещения, равнозначно по общей площади занимаемого жилого помещения – </w:t>
      </w:r>
      <w:r w:rsidR="00CD1FD5" w:rsidRPr="00206966">
        <w:rPr>
          <w:rFonts w:eastAsiaTheme="minorEastAsia" w:cs="Times New Roman"/>
          <w:sz w:val="24"/>
          <w:szCs w:val="24"/>
          <w:lang w:eastAsia="ru-RU"/>
        </w:rPr>
        <w:t xml:space="preserve">554 284, </w:t>
      </w:r>
      <w:r w:rsidR="008E5381" w:rsidRPr="00206966">
        <w:rPr>
          <w:rFonts w:eastAsiaTheme="minorEastAsia" w:cs="Times New Roman"/>
          <w:sz w:val="24"/>
          <w:szCs w:val="24"/>
          <w:lang w:eastAsia="ru-RU"/>
        </w:rPr>
        <w:t>90 тыс.</w:t>
      </w:r>
      <w:r w:rsidRPr="00206966">
        <w:rPr>
          <w:rFonts w:eastAsiaTheme="minorEastAsia" w:cs="Times New Roman"/>
          <w:sz w:val="24"/>
          <w:szCs w:val="24"/>
          <w:lang w:eastAsia="ru-RU"/>
        </w:rPr>
        <w:t xml:space="preserve"> рублей;</w:t>
      </w:r>
    </w:p>
    <w:p w:rsidR="00264220" w:rsidRPr="00206966" w:rsidRDefault="00264220"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 xml:space="preserve">- средства бюджета городского округа Пущино на софинансирование мероприятий </w:t>
      </w:r>
      <w:r w:rsidR="00A42191" w:rsidRPr="00206966">
        <w:rPr>
          <w:rFonts w:eastAsiaTheme="minorEastAsia" w:cs="Times New Roman"/>
          <w:sz w:val="24"/>
          <w:szCs w:val="24"/>
          <w:lang w:eastAsia="ru-RU"/>
        </w:rPr>
        <w:t>П</w:t>
      </w:r>
      <w:r w:rsidRPr="00206966">
        <w:rPr>
          <w:rFonts w:eastAsiaTheme="minorEastAsia" w:cs="Times New Roman"/>
          <w:sz w:val="24"/>
          <w:szCs w:val="24"/>
          <w:lang w:eastAsia="ru-RU"/>
        </w:rPr>
        <w:t xml:space="preserve">рограммы на оплату общей площади жилого помещения, равнозначной по общей площади занимаемого жилого помещения – </w:t>
      </w:r>
      <w:r w:rsidR="008E5381" w:rsidRPr="00206966">
        <w:rPr>
          <w:rFonts w:eastAsiaTheme="minorEastAsia" w:cs="Times New Roman"/>
          <w:sz w:val="24"/>
          <w:szCs w:val="24"/>
          <w:lang w:eastAsia="ru-RU"/>
        </w:rPr>
        <w:t>51 738,</w:t>
      </w:r>
      <w:r w:rsidR="00CD1FD5" w:rsidRPr="00206966">
        <w:rPr>
          <w:rFonts w:eastAsiaTheme="minorEastAsia" w:cs="Times New Roman"/>
          <w:sz w:val="24"/>
          <w:szCs w:val="24"/>
          <w:lang w:eastAsia="ru-RU"/>
        </w:rPr>
        <w:t xml:space="preserve"> </w:t>
      </w:r>
      <w:r w:rsidR="008E5381" w:rsidRPr="00206966">
        <w:rPr>
          <w:rFonts w:eastAsiaTheme="minorEastAsia" w:cs="Times New Roman"/>
          <w:sz w:val="24"/>
          <w:szCs w:val="24"/>
          <w:lang w:eastAsia="ru-RU"/>
        </w:rPr>
        <w:t>00 тыс.</w:t>
      </w:r>
      <w:r w:rsidR="00CD1FD5" w:rsidRPr="00206966">
        <w:rPr>
          <w:rFonts w:eastAsiaTheme="minorEastAsia" w:cs="Times New Roman"/>
          <w:sz w:val="24"/>
          <w:szCs w:val="24"/>
          <w:lang w:eastAsia="ru-RU"/>
        </w:rPr>
        <w:t xml:space="preserve"> </w:t>
      </w:r>
      <w:r w:rsidRPr="00206966">
        <w:rPr>
          <w:rFonts w:eastAsiaTheme="minorEastAsia" w:cs="Times New Roman"/>
          <w:sz w:val="24"/>
          <w:szCs w:val="24"/>
          <w:lang w:eastAsia="ru-RU"/>
        </w:rPr>
        <w:t>рублей.</w:t>
      </w:r>
    </w:p>
    <w:p w:rsidR="00D92F9C" w:rsidRPr="00206966" w:rsidRDefault="00D92F9C"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w:t>
      </w:r>
      <w:r w:rsidR="008D7676" w:rsidRPr="00206966">
        <w:rPr>
          <w:rFonts w:eastAsiaTheme="minorEastAsia" w:cs="Times New Roman"/>
          <w:sz w:val="24"/>
          <w:szCs w:val="24"/>
          <w:lang w:eastAsia="ru-RU"/>
        </w:rPr>
        <w:t>ж</w:t>
      </w:r>
      <w:r w:rsidRPr="00206966">
        <w:rPr>
          <w:rFonts w:eastAsiaTheme="minorEastAsia" w:cs="Times New Roman"/>
          <w:sz w:val="24"/>
          <w:szCs w:val="24"/>
          <w:lang w:eastAsia="ru-RU"/>
        </w:rPr>
        <w:t xml:space="preserve">илого помещения по субъектам Российской Федерации на </w:t>
      </w:r>
      <w:r w:rsidRPr="00206966">
        <w:rPr>
          <w:rFonts w:eastAsiaTheme="minorEastAsia" w:cs="Times New Roman"/>
          <w:sz w:val="24"/>
          <w:szCs w:val="24"/>
          <w:lang w:val="en-US" w:eastAsia="ru-RU"/>
        </w:rPr>
        <w:t>I</w:t>
      </w:r>
      <w:r w:rsidRPr="00206966">
        <w:rPr>
          <w:rFonts w:eastAsiaTheme="minorEastAsia" w:cs="Times New Roman"/>
          <w:sz w:val="24"/>
          <w:szCs w:val="24"/>
          <w:lang w:eastAsia="ru-RU"/>
        </w:rPr>
        <w:t xml:space="preserve"> квартал 2019 года» в размере 61 040,00 руб.</w:t>
      </w:r>
    </w:p>
    <w:p w:rsidR="00D92F9C" w:rsidRPr="00206966" w:rsidRDefault="00507DA2"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Планируемая стоимость жилых помещений, предоставляемых гражданам в расчете на один квадратный метр общей площади жилых помещений, рассчитан исходя из произведенной общей площади расселенных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 руб.</w:t>
      </w:r>
    </w:p>
    <w:p w:rsidR="00507DA2" w:rsidRPr="00206966" w:rsidRDefault="00507DA2"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 xml:space="preserve">Планируемый размер возмещения за изымаемое жилое помещение, выплачиваемое в </w:t>
      </w:r>
      <w:r w:rsidRPr="00206966">
        <w:rPr>
          <w:rFonts w:eastAsiaTheme="minorEastAsia" w:cs="Times New Roman"/>
          <w:sz w:val="24"/>
          <w:szCs w:val="24"/>
          <w:lang w:eastAsia="ru-RU"/>
        </w:rPr>
        <w:lastRenderedPageBreak/>
        <w:t>соответствии со статьей 32 Жилищного кодека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 руб.</w:t>
      </w:r>
    </w:p>
    <w:p w:rsidR="00D92F9C" w:rsidRPr="00206966" w:rsidRDefault="00507DA2"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Объем финансирования на реализацию муниципальной программы рассчитан исходя из произведенной общей площа</w:t>
      </w:r>
      <w:r w:rsidR="00762B53" w:rsidRPr="00206966">
        <w:rPr>
          <w:rFonts w:eastAsiaTheme="minorEastAsia" w:cs="Times New Roman"/>
          <w:sz w:val="24"/>
          <w:szCs w:val="24"/>
          <w:lang w:eastAsia="ru-RU"/>
        </w:rPr>
        <w:t xml:space="preserve">ди расселяемых жилых помещений </w:t>
      </w:r>
      <w:r w:rsidRPr="00206966">
        <w:rPr>
          <w:rFonts w:eastAsiaTheme="minorEastAsia" w:cs="Times New Roman"/>
          <w:sz w:val="24"/>
          <w:szCs w:val="24"/>
          <w:lang w:eastAsia="ru-RU"/>
        </w:rPr>
        <w:t>в аварийных многоквартирных домах</w:t>
      </w:r>
      <w:r w:rsidR="00762B53" w:rsidRPr="00206966">
        <w:rPr>
          <w:rFonts w:eastAsiaTheme="minorEastAsia" w:cs="Times New Roman"/>
          <w:sz w:val="24"/>
          <w:szCs w:val="24"/>
          <w:lang w:eastAsia="ru-RU"/>
        </w:rPr>
        <w:t>, включенных в муниципальную программу, на предельную стоимость одного квадратного метра общей площади жилых помещений.</w:t>
      </w:r>
    </w:p>
    <w:p w:rsidR="00762B53" w:rsidRPr="00206966" w:rsidRDefault="00762B53"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В случае заключения муниципального контракта на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264220" w:rsidRPr="00206966" w:rsidRDefault="00762B53" w:rsidP="00105753">
      <w:pPr>
        <w:widowControl w:val="0"/>
        <w:autoSpaceDE w:val="0"/>
        <w:autoSpaceDN w:val="0"/>
        <w:adjustRightInd w:val="0"/>
        <w:ind w:firstLine="709"/>
        <w:jc w:val="both"/>
        <w:rPr>
          <w:rFonts w:eastAsiaTheme="minorEastAsia" w:cs="Times New Roman"/>
          <w:sz w:val="24"/>
          <w:szCs w:val="24"/>
          <w:lang w:eastAsia="ru-RU"/>
        </w:rPr>
      </w:pPr>
      <w:r w:rsidRPr="00206966">
        <w:rPr>
          <w:rFonts w:eastAsiaTheme="minorEastAsia" w:cs="Times New Roman"/>
          <w:sz w:val="24"/>
          <w:szCs w:val="24"/>
          <w:lang w:eastAsia="ru-RU"/>
        </w:rPr>
        <w:t>В соответствии со статьей 32 Жилищного кодекса Российской Федерации, возмещений за изымаемое жилое помещения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составляющей разницу, допускается оплата за счет средств собственника, приобретающего помещение.</w:t>
      </w:r>
    </w:p>
    <w:p w:rsidR="003021CC" w:rsidRPr="00206966" w:rsidRDefault="00434B9E" w:rsidP="00AB2C73">
      <w:pPr>
        <w:ind w:firstLine="709"/>
        <w:jc w:val="both"/>
        <w:rPr>
          <w:rFonts w:eastAsia="Times New Roman" w:cs="Times New Roman"/>
          <w:sz w:val="24"/>
          <w:szCs w:val="24"/>
        </w:rPr>
      </w:pPr>
      <w:bookmarkStart w:id="5" w:name="sub_1005"/>
      <w:r w:rsidRPr="00206966">
        <w:rPr>
          <w:rFonts w:eastAsia="Times New Roman" w:cs="Times New Roman"/>
          <w:sz w:val="24"/>
          <w:szCs w:val="24"/>
        </w:rPr>
        <w:t>2.</w:t>
      </w:r>
      <w:r w:rsidR="005F59EA" w:rsidRPr="00206966">
        <w:rPr>
          <w:rFonts w:eastAsia="Times New Roman" w:cs="Times New Roman"/>
          <w:sz w:val="24"/>
          <w:szCs w:val="24"/>
        </w:rPr>
        <w:t xml:space="preserve"> </w:t>
      </w:r>
      <w:r w:rsidR="00FE5AA7" w:rsidRPr="00206966">
        <w:rPr>
          <w:rFonts w:eastAsia="Times New Roman" w:cs="Times New Roman"/>
          <w:sz w:val="24"/>
          <w:szCs w:val="24"/>
        </w:rPr>
        <w:t xml:space="preserve">Источниками финансирования </w:t>
      </w:r>
      <w:r w:rsidR="00380C50" w:rsidRPr="00206966">
        <w:rPr>
          <w:rFonts w:eastAsia="Times New Roman" w:cs="Times New Roman"/>
          <w:sz w:val="24"/>
          <w:szCs w:val="24"/>
        </w:rPr>
        <w:t>П</w:t>
      </w:r>
      <w:r w:rsidR="00FE5AA7" w:rsidRPr="00206966">
        <w:rPr>
          <w:rFonts w:eastAsia="Times New Roman" w:cs="Times New Roman"/>
          <w:sz w:val="24"/>
          <w:szCs w:val="24"/>
        </w:rPr>
        <w:t>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и в пределах средств, предусмотренных основным мероприятием 0</w:t>
      </w:r>
      <w:r w:rsidR="00E22702">
        <w:rPr>
          <w:rFonts w:eastAsia="Times New Roman" w:cs="Times New Roman"/>
          <w:sz w:val="24"/>
          <w:szCs w:val="24"/>
        </w:rPr>
        <w:t>2</w:t>
      </w:r>
      <w:r w:rsidR="00FE5AA7" w:rsidRPr="00206966">
        <w:rPr>
          <w:rFonts w:eastAsia="Times New Roman" w:cs="Times New Roman"/>
          <w:sz w:val="24"/>
          <w:szCs w:val="24"/>
        </w:rPr>
        <w:t xml:space="preserve"> «Переселение из </w:t>
      </w:r>
      <w:r w:rsidR="005F59EA" w:rsidRPr="00206966">
        <w:rPr>
          <w:rFonts w:eastAsia="Times New Roman" w:cs="Times New Roman"/>
          <w:sz w:val="24"/>
          <w:szCs w:val="24"/>
        </w:rPr>
        <w:t>аварийного жилищного фонда</w:t>
      </w:r>
      <w:r w:rsidR="00E22702">
        <w:rPr>
          <w:rFonts w:eastAsia="Times New Roman" w:cs="Times New Roman"/>
          <w:sz w:val="24"/>
          <w:szCs w:val="24"/>
        </w:rPr>
        <w:t>»</w:t>
      </w:r>
      <w:r w:rsidR="00FE5AA7" w:rsidRPr="00206966">
        <w:rPr>
          <w:rFonts w:eastAsia="Times New Roman" w:cs="Times New Roman"/>
          <w:sz w:val="24"/>
          <w:szCs w:val="24"/>
        </w:rPr>
        <w:t xml:space="preserve"> подраздела 10.</w:t>
      </w:r>
      <w:r w:rsidR="003E620A" w:rsidRPr="00206966">
        <w:rPr>
          <w:rFonts w:eastAsia="Times New Roman" w:cs="Times New Roman"/>
          <w:sz w:val="24"/>
          <w:szCs w:val="24"/>
        </w:rPr>
        <w:t>4</w:t>
      </w:r>
      <w:r w:rsidR="00FE5AA7" w:rsidRPr="00206966">
        <w:rPr>
          <w:rFonts w:eastAsia="Times New Roman" w:cs="Times New Roman"/>
          <w:sz w:val="24"/>
          <w:szCs w:val="24"/>
        </w:rPr>
        <w:t xml:space="preserve"> «Перечень мероприятий </w:t>
      </w:r>
      <w:r w:rsidR="00CD1FD5" w:rsidRPr="00206966">
        <w:rPr>
          <w:rFonts w:eastAsia="Times New Roman" w:cs="Times New Roman"/>
          <w:sz w:val="24"/>
          <w:szCs w:val="24"/>
        </w:rPr>
        <w:t>П</w:t>
      </w:r>
      <w:r w:rsidR="00FE5AA7" w:rsidRPr="00206966">
        <w:rPr>
          <w:rFonts w:eastAsia="Times New Roman" w:cs="Times New Roman"/>
          <w:sz w:val="24"/>
          <w:szCs w:val="24"/>
        </w:rPr>
        <w:t>одпрограммы 2 «</w:t>
      </w:r>
      <w:r w:rsidR="005F59EA" w:rsidRPr="00206966">
        <w:rPr>
          <w:rFonts w:eastAsia="Times New Roman" w:cs="Times New Roman"/>
          <w:sz w:val="24"/>
          <w:szCs w:val="24"/>
        </w:rPr>
        <w:t>Обеспечение мероприятий по переселению граждан из аварийного жилищного фонда в Московской области» Подпрограммы 2 к настоящей Программе.</w:t>
      </w:r>
    </w:p>
    <w:p w:rsidR="004F311F" w:rsidRPr="00206966" w:rsidRDefault="004F311F" w:rsidP="00105753">
      <w:pPr>
        <w:widowControl w:val="0"/>
        <w:autoSpaceDE w:val="0"/>
        <w:autoSpaceDN w:val="0"/>
        <w:adjustRightInd w:val="0"/>
        <w:outlineLvl w:val="0"/>
        <w:rPr>
          <w:rFonts w:eastAsiaTheme="minorEastAsia" w:cs="Times New Roman"/>
          <w:b/>
          <w:bCs/>
          <w:color w:val="26282F"/>
          <w:sz w:val="24"/>
          <w:szCs w:val="24"/>
          <w:lang w:eastAsia="ru-RU"/>
        </w:rPr>
      </w:pPr>
    </w:p>
    <w:p w:rsidR="00A42191" w:rsidRPr="00206966" w:rsidRDefault="003021CC" w:rsidP="00CD1FD5">
      <w:pPr>
        <w:widowControl w:val="0"/>
        <w:autoSpaceDE w:val="0"/>
        <w:autoSpaceDN w:val="0"/>
        <w:adjustRightInd w:val="0"/>
        <w:jc w:val="center"/>
        <w:outlineLvl w:val="0"/>
        <w:rPr>
          <w:rFonts w:eastAsia="Times New Roman" w:cs="Times New Roman"/>
          <w:b/>
          <w:sz w:val="24"/>
          <w:szCs w:val="24"/>
        </w:rPr>
      </w:pPr>
      <w:r w:rsidRPr="00206966">
        <w:rPr>
          <w:rFonts w:eastAsiaTheme="minorEastAsia" w:cs="Times New Roman"/>
          <w:b/>
          <w:bCs/>
          <w:color w:val="26282F"/>
          <w:sz w:val="24"/>
          <w:szCs w:val="24"/>
          <w:lang w:eastAsia="ru-RU"/>
        </w:rPr>
        <w:t>5</w:t>
      </w:r>
      <w:r w:rsidR="004C2F65" w:rsidRPr="00206966">
        <w:rPr>
          <w:rFonts w:eastAsiaTheme="minorEastAsia" w:cs="Times New Roman"/>
          <w:b/>
          <w:bCs/>
          <w:color w:val="26282F"/>
          <w:sz w:val="24"/>
          <w:szCs w:val="24"/>
          <w:lang w:eastAsia="ru-RU"/>
        </w:rPr>
        <w:t xml:space="preserve">. </w:t>
      </w:r>
      <w:r w:rsidR="004C2F65" w:rsidRPr="00206966">
        <w:rPr>
          <w:rFonts w:eastAsia="Times New Roman" w:cs="Times New Roman"/>
          <w:b/>
          <w:sz w:val="24"/>
          <w:szCs w:val="24"/>
        </w:rPr>
        <w:t xml:space="preserve">Механизм реализации </w:t>
      </w:r>
      <w:r w:rsidR="00CF37AC" w:rsidRPr="00206966">
        <w:rPr>
          <w:rFonts w:eastAsia="Times New Roman" w:cs="Times New Roman"/>
          <w:b/>
          <w:sz w:val="24"/>
          <w:szCs w:val="24"/>
        </w:rPr>
        <w:t xml:space="preserve">муниципальной программы </w:t>
      </w:r>
      <w:r w:rsidR="00CF37AC" w:rsidRPr="00206966">
        <w:rPr>
          <w:rFonts w:eastAsiaTheme="minorEastAsia" w:cs="Times New Roman"/>
          <w:b/>
          <w:bCs/>
          <w:color w:val="26282F"/>
          <w:sz w:val="24"/>
          <w:szCs w:val="24"/>
          <w:lang w:eastAsia="ru-RU"/>
        </w:rPr>
        <w:t>«</w:t>
      </w:r>
      <w:r w:rsidR="00CF37AC" w:rsidRPr="00206966">
        <w:rPr>
          <w:rFonts w:eastAsia="Times New Roman" w:cs="Times New Roman"/>
          <w:b/>
          <w:bCs/>
          <w:sz w:val="24"/>
          <w:szCs w:val="24"/>
        </w:rPr>
        <w:t>Переселение граждан из аварийного жилищного фонда» на</w:t>
      </w:r>
      <w:r w:rsidR="004E212B" w:rsidRPr="00206966">
        <w:rPr>
          <w:rFonts w:eastAsia="Times New Roman" w:cs="Times New Roman"/>
          <w:b/>
          <w:bCs/>
          <w:sz w:val="24"/>
          <w:szCs w:val="24"/>
        </w:rPr>
        <w:t xml:space="preserve"> 2020-2024 годы</w:t>
      </w:r>
    </w:p>
    <w:p w:rsidR="00105753" w:rsidRPr="00206966"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C6030E" w:rsidRPr="00206966" w:rsidRDefault="00C6030E" w:rsidP="00105753">
      <w:pPr>
        <w:autoSpaceDE w:val="0"/>
        <w:autoSpaceDN w:val="0"/>
        <w:adjustRightInd w:val="0"/>
        <w:ind w:firstLine="709"/>
        <w:jc w:val="both"/>
        <w:rPr>
          <w:rFonts w:cs="Times New Roman"/>
          <w:sz w:val="24"/>
          <w:szCs w:val="24"/>
        </w:rPr>
      </w:pPr>
      <w:r w:rsidRPr="00206966">
        <w:rPr>
          <w:rFonts w:cs="Times New Roman"/>
          <w:sz w:val="24"/>
          <w:szCs w:val="24"/>
        </w:rPr>
        <w:t>Предоставление жилых помещений осуществляется в соответствии со статьями 32, 86 и 89 Жилищного кодекса Российской Федерации.</w:t>
      </w:r>
    </w:p>
    <w:p w:rsidR="00C6030E" w:rsidRPr="00206966" w:rsidRDefault="001A75FD" w:rsidP="00105753">
      <w:pPr>
        <w:autoSpaceDE w:val="0"/>
        <w:autoSpaceDN w:val="0"/>
        <w:adjustRightInd w:val="0"/>
        <w:ind w:firstLine="709"/>
        <w:jc w:val="both"/>
        <w:rPr>
          <w:rFonts w:cs="Times New Roman"/>
          <w:sz w:val="24"/>
          <w:szCs w:val="24"/>
        </w:rPr>
      </w:pPr>
      <w:r w:rsidRPr="00206966">
        <w:rPr>
          <w:rFonts w:cs="Times New Roman"/>
          <w:sz w:val="24"/>
          <w:szCs w:val="24"/>
        </w:rPr>
        <w:t xml:space="preserve">Механизм реализации </w:t>
      </w:r>
      <w:r w:rsidR="00380C50" w:rsidRPr="00206966">
        <w:rPr>
          <w:rFonts w:cs="Times New Roman"/>
          <w:sz w:val="24"/>
          <w:szCs w:val="24"/>
        </w:rPr>
        <w:t>П</w:t>
      </w:r>
      <w:r w:rsidR="00C6030E" w:rsidRPr="00206966">
        <w:rPr>
          <w:rFonts w:cs="Times New Roman"/>
          <w:sz w:val="24"/>
          <w:szCs w:val="24"/>
        </w:rPr>
        <w:t xml:space="preserve">рограммы предполагает оказание организационной и финансовой поддержки </w:t>
      </w:r>
      <w:r w:rsidR="005F59EA" w:rsidRPr="00206966">
        <w:rPr>
          <w:rFonts w:cs="Times New Roman"/>
          <w:sz w:val="24"/>
          <w:szCs w:val="24"/>
        </w:rPr>
        <w:t xml:space="preserve">городскому округу Пущино </w:t>
      </w:r>
      <w:r w:rsidR="00C6030E" w:rsidRPr="00206966">
        <w:rPr>
          <w:rFonts w:cs="Times New Roman"/>
          <w:sz w:val="24"/>
          <w:szCs w:val="24"/>
        </w:rPr>
        <w:t>на переселение граждан из аварийных многоквартирных жилых домов.</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При реализации мероприятий муниципальной программы необходимо исходить из следующих положений:</w:t>
      </w:r>
    </w:p>
    <w:p w:rsidR="00AB2C73" w:rsidRPr="00206966" w:rsidRDefault="00AB2C73" w:rsidP="00AB2C73">
      <w:pPr>
        <w:autoSpaceDE w:val="0"/>
        <w:autoSpaceDN w:val="0"/>
        <w:adjustRightInd w:val="0"/>
        <w:spacing w:line="252" w:lineRule="auto"/>
        <w:ind w:right="-1" w:firstLine="709"/>
        <w:jc w:val="both"/>
        <w:rPr>
          <w:rFonts w:eastAsia="Times New Roman" w:cs="Times New Roman"/>
          <w:sz w:val="24"/>
          <w:szCs w:val="24"/>
        </w:rPr>
      </w:pPr>
      <w:r w:rsidRPr="00206966">
        <w:rPr>
          <w:rFonts w:eastAsia="Times New Roman" w:cs="Times New Roman"/>
          <w:sz w:val="24"/>
          <w:szCs w:val="24"/>
        </w:rPr>
        <w:t>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AB2C73" w:rsidRPr="00206966" w:rsidRDefault="00AB2C73" w:rsidP="00AB2C73">
      <w:pPr>
        <w:autoSpaceDE w:val="0"/>
        <w:autoSpaceDN w:val="0"/>
        <w:adjustRightInd w:val="0"/>
        <w:spacing w:line="252" w:lineRule="auto"/>
        <w:ind w:right="-1" w:firstLine="709"/>
        <w:jc w:val="both"/>
        <w:rPr>
          <w:rFonts w:eastAsia="Times New Roman" w:cs="Times New Roman"/>
          <w:color w:val="000000" w:themeColor="text1"/>
          <w:sz w:val="24"/>
          <w:szCs w:val="24"/>
        </w:rPr>
      </w:pPr>
      <w:r w:rsidRPr="00206966">
        <w:rPr>
          <w:rFonts w:eastAsia="Times New Roman" w:cs="Times New Roman"/>
          <w:color w:val="000000" w:themeColor="text1"/>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AB2C73" w:rsidRPr="00206966" w:rsidRDefault="00AB2C73" w:rsidP="00AB2C73">
      <w:pPr>
        <w:autoSpaceDE w:val="0"/>
        <w:autoSpaceDN w:val="0"/>
        <w:adjustRightInd w:val="0"/>
        <w:spacing w:line="252" w:lineRule="auto"/>
        <w:ind w:right="-1" w:firstLine="709"/>
        <w:jc w:val="both"/>
        <w:rPr>
          <w:rFonts w:eastAsia="Times New Roman" w:cs="Times New Roman"/>
          <w:sz w:val="24"/>
          <w:szCs w:val="24"/>
        </w:rPr>
      </w:pPr>
      <w:r w:rsidRPr="00206966">
        <w:rPr>
          <w:rFonts w:eastAsia="Times New Roman" w:cs="Times New Roman"/>
          <w:sz w:val="24"/>
          <w:szCs w:val="24"/>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w:t>
      </w:r>
      <w:r w:rsidRPr="00206966">
        <w:rPr>
          <w:rFonts w:eastAsia="Times New Roman" w:cs="Times New Roman"/>
          <w:sz w:val="24"/>
          <w:szCs w:val="24"/>
        </w:rPr>
        <w:lastRenderedPageBreak/>
        <w:t>жилого помещения по договору социального найма, равнозначного по общей площади ранее занимаемому жилому помещению.</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Переселение граждан из аварийного жилищного фонда осуществляется следующими способами:</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приобретение жилых помещений, в том числе:</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в многоквартирных домах;</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AB2C73" w:rsidRPr="00206966" w:rsidRDefault="00AB2C73" w:rsidP="00AB2C73">
      <w:pPr>
        <w:spacing w:line="252" w:lineRule="auto"/>
        <w:ind w:right="-1" w:firstLine="709"/>
        <w:jc w:val="both"/>
        <w:rPr>
          <w:rFonts w:eastAsia="Times New Roman" w:cs="Times New Roman"/>
          <w:sz w:val="24"/>
          <w:szCs w:val="24"/>
        </w:rPr>
      </w:pPr>
      <w:r w:rsidRPr="00206966">
        <w:rPr>
          <w:rFonts w:eastAsia="Times New Roman" w:cs="Times New Roman"/>
          <w:sz w:val="24"/>
          <w:szCs w:val="24"/>
        </w:rPr>
        <w:t>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bookmarkEnd w:id="5"/>
    <w:p w:rsidR="006334CB" w:rsidRPr="00206966" w:rsidRDefault="00E22702" w:rsidP="00105753">
      <w:pPr>
        <w:autoSpaceDE w:val="0"/>
        <w:autoSpaceDN w:val="0"/>
        <w:adjustRightInd w:val="0"/>
        <w:ind w:firstLine="708"/>
        <w:jc w:val="both"/>
        <w:outlineLvl w:val="1"/>
        <w:rPr>
          <w:rFonts w:eastAsia="Times New Roman" w:cs="Times New Roman"/>
          <w:sz w:val="24"/>
          <w:szCs w:val="24"/>
        </w:rPr>
      </w:pPr>
      <w:r>
        <w:rPr>
          <w:rFonts w:eastAsia="Times New Roman" w:cs="Times New Roman"/>
          <w:sz w:val="24"/>
          <w:szCs w:val="24"/>
        </w:rPr>
        <w:t>Администрация г</w:t>
      </w:r>
      <w:r w:rsidR="005F59EA" w:rsidRPr="00206966">
        <w:rPr>
          <w:rFonts w:eastAsia="Times New Roman" w:cs="Times New Roman"/>
          <w:sz w:val="24"/>
          <w:szCs w:val="24"/>
        </w:rPr>
        <w:t>ородско</w:t>
      </w:r>
      <w:r>
        <w:rPr>
          <w:rFonts w:eastAsia="Times New Roman" w:cs="Times New Roman"/>
          <w:sz w:val="24"/>
          <w:szCs w:val="24"/>
        </w:rPr>
        <w:t>го</w:t>
      </w:r>
      <w:r w:rsidR="005F59EA" w:rsidRPr="00206966">
        <w:rPr>
          <w:rFonts w:eastAsia="Times New Roman" w:cs="Times New Roman"/>
          <w:sz w:val="24"/>
          <w:szCs w:val="24"/>
        </w:rPr>
        <w:t xml:space="preserve"> округ</w:t>
      </w:r>
      <w:r>
        <w:rPr>
          <w:rFonts w:eastAsia="Times New Roman" w:cs="Times New Roman"/>
          <w:sz w:val="24"/>
          <w:szCs w:val="24"/>
        </w:rPr>
        <w:t>а</w:t>
      </w:r>
      <w:r w:rsidR="005F59EA" w:rsidRPr="00206966">
        <w:rPr>
          <w:rFonts w:eastAsia="Times New Roman" w:cs="Times New Roman"/>
          <w:sz w:val="24"/>
          <w:szCs w:val="24"/>
        </w:rPr>
        <w:t xml:space="preserve"> Пущино</w:t>
      </w:r>
      <w:r w:rsidR="006334CB" w:rsidRPr="00206966">
        <w:rPr>
          <w:rFonts w:eastAsia="Times New Roman" w:cs="Times New Roman"/>
          <w:sz w:val="24"/>
          <w:szCs w:val="24"/>
        </w:rPr>
        <w:t xml:space="preserve"> </w:t>
      </w:r>
      <w:r w:rsidR="00FC67C9" w:rsidRPr="00206966">
        <w:rPr>
          <w:rFonts w:eastAsia="Times New Roman" w:cs="Times New Roman"/>
          <w:sz w:val="24"/>
          <w:szCs w:val="24"/>
        </w:rPr>
        <w:t>п</w:t>
      </w:r>
      <w:r w:rsidR="006334CB" w:rsidRPr="00206966">
        <w:rPr>
          <w:rFonts w:eastAsia="Times New Roman" w:cs="Times New Roman"/>
          <w:sz w:val="24"/>
          <w:szCs w:val="24"/>
        </w:rPr>
        <w:t xml:space="preserve">ри подготовке документации на проведение закупок в целях реализации мероприятий </w:t>
      </w:r>
      <w:r w:rsidR="00380C50" w:rsidRPr="00206966">
        <w:rPr>
          <w:rFonts w:eastAsia="Times New Roman" w:cs="Times New Roman"/>
          <w:sz w:val="24"/>
          <w:szCs w:val="24"/>
        </w:rPr>
        <w:t>П</w:t>
      </w:r>
      <w:r w:rsidR="006334CB" w:rsidRPr="00206966">
        <w:rPr>
          <w:rFonts w:eastAsia="Times New Roman" w:cs="Times New Roman"/>
          <w:sz w:val="24"/>
          <w:szCs w:val="24"/>
        </w:rPr>
        <w:t>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206966">
        <w:rPr>
          <w:rFonts w:eastAsia="Times New Roman" w:cs="Times New Roman"/>
          <w:sz w:val="24"/>
          <w:szCs w:val="24"/>
        </w:rPr>
        <w:t>денных в эксплуатацию, соблюдает</w:t>
      </w:r>
      <w:r w:rsidR="006334CB" w:rsidRPr="00206966">
        <w:rPr>
          <w:rFonts w:eastAsia="Times New Roman" w:cs="Times New Roman"/>
          <w:sz w:val="24"/>
          <w:szCs w:val="24"/>
        </w:rPr>
        <w:t xml:space="preserve"> следующие рекомендуемы</w:t>
      </w:r>
      <w:r w:rsidR="00380C50" w:rsidRPr="00206966">
        <w:rPr>
          <w:rFonts w:eastAsia="Times New Roman" w:cs="Times New Roman"/>
          <w:sz w:val="24"/>
          <w:szCs w:val="24"/>
        </w:rPr>
        <w:t>е требования, представленные в П</w:t>
      </w:r>
      <w:r w:rsidR="006334CB" w:rsidRPr="00206966">
        <w:rPr>
          <w:rFonts w:eastAsia="Times New Roman" w:cs="Times New Roman"/>
          <w:sz w:val="24"/>
          <w:szCs w:val="24"/>
        </w:rPr>
        <w:t xml:space="preserve">риложении № 2 к методическим рекомендациям по разработке </w:t>
      </w:r>
      <w:r w:rsidR="00CA25FF" w:rsidRPr="00206966">
        <w:rPr>
          <w:rFonts w:eastAsia="Times New Roman" w:cs="Times New Roman"/>
          <w:sz w:val="24"/>
          <w:szCs w:val="24"/>
        </w:rPr>
        <w:t xml:space="preserve">региональной адресной программы </w:t>
      </w:r>
      <w:r w:rsidR="006334CB" w:rsidRPr="00206966">
        <w:rPr>
          <w:rFonts w:eastAsia="Times New Roman" w:cs="Times New Roman"/>
          <w:sz w:val="24"/>
          <w:szCs w:val="24"/>
        </w:rPr>
        <w:t xml:space="preserve">по переселению граждан из аварийного жилищного фонда, утвержденным приказом Минстроя России от 31.01.2019 № 65/пр, а именно: </w:t>
      </w:r>
    </w:p>
    <w:p w:rsidR="006334CB" w:rsidRPr="00206966" w:rsidRDefault="006334CB" w:rsidP="00105753">
      <w:pPr>
        <w:jc w:val="center"/>
        <w:rPr>
          <w:rFonts w:eastAsia="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775"/>
        <w:gridCol w:w="6274"/>
      </w:tblGrid>
      <w:tr w:rsidR="006334CB" w:rsidRPr="00206966" w:rsidTr="00B856F9">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п/п</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Наименование рекомендуемого требования</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Содержание рекомендуемого требования</w:t>
            </w:r>
          </w:p>
        </w:tc>
      </w:tr>
      <w:tr w:rsidR="006334CB" w:rsidRPr="00206966" w:rsidTr="00B856F9">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1</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Требования к проектной документации на дом</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lastRenderedPageBreak/>
              <w:t>Проектная документация разрабатывается в соответствии с требованиями: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Федерального закона от 22.07.2008 </w:t>
            </w:r>
            <w:r w:rsidR="00105753" w:rsidRPr="00206966">
              <w:rPr>
                <w:rFonts w:eastAsia="Times New Roman" w:cs="Times New Roman"/>
                <w:sz w:val="20"/>
                <w:szCs w:val="20"/>
              </w:rPr>
              <w:t>№ 123–ФЗ «Технический регламент</w:t>
            </w:r>
            <w:r w:rsidRPr="00206966">
              <w:rPr>
                <w:rFonts w:eastAsia="Times New Roman" w:cs="Times New Roman"/>
                <w:sz w:val="20"/>
                <w:szCs w:val="20"/>
              </w:rPr>
              <w:t xml:space="preserve"> о требованиях пожарной безопасности»;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Федерального закона от 30.12.2009 №</w:t>
            </w:r>
            <w:r w:rsidR="00105753" w:rsidRPr="00206966">
              <w:rPr>
                <w:rFonts w:eastAsia="Times New Roman" w:cs="Times New Roman"/>
                <w:sz w:val="20"/>
                <w:szCs w:val="20"/>
              </w:rPr>
              <w:t xml:space="preserve"> 384–ФЗ «Технический регламент </w:t>
            </w:r>
            <w:r w:rsidRPr="00206966">
              <w:rPr>
                <w:rFonts w:eastAsia="Times New Roman" w:cs="Times New Roman"/>
                <w:sz w:val="20"/>
                <w:szCs w:val="20"/>
              </w:rPr>
              <w:t>о безопасности зданий и сооружений»;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СП 42.13330.2016 «Градостроительство. Планировка и застройка </w:t>
            </w:r>
            <w:r w:rsidR="00105753" w:rsidRPr="00206966">
              <w:rPr>
                <w:rFonts w:eastAsia="Times New Roman" w:cs="Times New Roman"/>
                <w:sz w:val="20"/>
                <w:szCs w:val="20"/>
              </w:rPr>
              <w:t>городских и</w:t>
            </w:r>
            <w:r w:rsidRPr="00206966">
              <w:rPr>
                <w:rFonts w:eastAsia="Times New Roman" w:cs="Times New Roman"/>
                <w:sz w:val="20"/>
                <w:szCs w:val="20"/>
              </w:rPr>
              <w:t xml:space="preserve"> сельских поселений»;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СП 54.13330.2016 «Здания жилые многоквартирные»;</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СП 59.13330.2016 «Доступность зданий и сооружений для маломобильных групп населения»;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СП 14.13330.2014 «Строительство в сейсмических районах»;</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СП 22.13330.2016 «Основания зданий и сооружений»;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СП 2.13130.2012 «Системы противопожарной защиты. Обеспечение огнестойкости объектов защиты»;</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206966">
              <w:rPr>
                <w:rFonts w:eastAsia="Times New Roman" w:cs="Times New Roman"/>
                <w:noProof/>
                <w:sz w:val="20"/>
                <w:szCs w:val="20"/>
                <w:lang w:eastAsia="ru-RU"/>
              </w:rPr>
              <w:drawing>
                <wp:inline distT="0" distB="0" distL="0" distR="0" wp14:anchorId="46C51E71" wp14:editId="132DA2FB">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Требования к объемно-планировочн</w:t>
            </w:r>
            <w:r w:rsidR="00105753" w:rsidRPr="00206966">
              <w:rPr>
                <w:rFonts w:eastAsia="Times New Roman" w:cs="Times New Roman"/>
                <w:sz w:val="20"/>
                <w:szCs w:val="20"/>
              </w:rPr>
              <w:t>ым</w:t>
            </w:r>
            <w:r w:rsidRPr="00206966">
              <w:rPr>
                <w:rFonts w:eastAsia="Times New Roman" w:cs="Times New Roman"/>
                <w:sz w:val="20"/>
                <w:szCs w:val="20"/>
              </w:rPr>
              <w:t xml:space="preserve"> и конструктивным решениям»;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СП 255.1325800 «Здания и сооружения. Правила эксплуатации. Общие положения».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Планируемые к строительству (строящиеся) многоквартирные дома, </w:t>
            </w:r>
            <w:r w:rsidRPr="00206966">
              <w:rPr>
                <w:rFonts w:eastAsia="Times New Roman" w:cs="Times New Roman"/>
                <w:noProof/>
                <w:sz w:val="20"/>
                <w:szCs w:val="20"/>
                <w:lang w:eastAsia="ru-RU"/>
              </w:rPr>
              <w:drawing>
                <wp:inline distT="0" distB="0" distL="0" distR="0" wp14:anchorId="58D22710" wp14:editId="11316D47">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00105753" w:rsidRPr="00206966">
              <w:rPr>
                <w:rFonts w:eastAsia="Times New Roman" w:cs="Times New Roman"/>
                <w:sz w:val="20"/>
                <w:szCs w:val="20"/>
              </w:rPr>
              <w:t>указанные</w:t>
            </w:r>
            <w:r w:rsidRPr="00206966">
              <w:rPr>
                <w:rFonts w:eastAsia="Times New Roman" w:cs="Times New Roman"/>
                <w:sz w:val="20"/>
                <w:szCs w:val="20"/>
              </w:rPr>
              <w:t xml:space="preserve"> в пункте 2 части 2 статьи 49 Градостроительного кодекса </w:t>
            </w:r>
            <w:r w:rsidRPr="00206966">
              <w:rPr>
                <w:rFonts w:eastAsia="Times New Roman" w:cs="Times New Roman"/>
                <w:noProof/>
                <w:sz w:val="20"/>
                <w:szCs w:val="20"/>
                <w:lang w:eastAsia="ru-RU"/>
              </w:rPr>
              <w:drawing>
                <wp:inline distT="0" distB="0" distL="0" distR="0" wp14:anchorId="3039F5D1" wp14:editId="3A980F2B">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В отношении </w:t>
            </w:r>
            <w:r w:rsidRPr="00206966">
              <w:rPr>
                <w:rFonts w:eastAsia="Times New Roman" w:cs="Times New Roman"/>
                <w:noProof/>
                <w:sz w:val="20"/>
                <w:szCs w:val="20"/>
                <w:lang w:eastAsia="ru-RU"/>
              </w:rPr>
              <w:drawing>
                <wp:inline distT="0" distB="0" distL="0" distR="0" wp14:anchorId="768ABFF5" wp14:editId="43F303F4">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noProof/>
                <w:sz w:val="20"/>
                <w:szCs w:val="20"/>
                <w:lang w:eastAsia="ru-RU"/>
              </w:rPr>
              <w:drawing>
                <wp:inline distT="0" distB="0" distL="0" distR="0" wp14:anchorId="5CEB7B7C" wp14:editId="50ED27B3">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06966">
              <w:rPr>
                <w:rFonts w:eastAsia="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06966">
              <w:rPr>
                <w:rFonts w:eastAsia="Times New Roman" w:cs="Times New Roman"/>
                <w:noProof/>
                <w:sz w:val="20"/>
                <w:szCs w:val="20"/>
                <w:lang w:eastAsia="ru-RU"/>
              </w:rPr>
              <w:drawing>
                <wp:inline distT="0" distB="0" distL="0" distR="0" wp14:anchorId="3518EE32" wp14:editId="1876CAC9">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требованиями градостроительного законодательства Российской Федерации экспертизы</w:t>
            </w:r>
          </w:p>
        </w:tc>
      </w:tr>
      <w:tr w:rsidR="006334CB" w:rsidRPr="00206966" w:rsidTr="00B856F9">
        <w:trPr>
          <w:trHeight w:val="1423"/>
        </w:trPr>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lastRenderedPageBreak/>
              <w:t>2</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В строящихся домах обеспечивается наличие:</w:t>
            </w:r>
          </w:p>
          <w:p w:rsidR="00105753" w:rsidRPr="00206966" w:rsidRDefault="006334CB" w:rsidP="00105753">
            <w:pPr>
              <w:jc w:val="both"/>
              <w:rPr>
                <w:rFonts w:eastAsia="Times New Roman" w:cs="Times New Roman"/>
                <w:sz w:val="20"/>
                <w:szCs w:val="20"/>
              </w:rPr>
            </w:pPr>
            <w:r w:rsidRPr="00206966">
              <w:rPr>
                <w:rFonts w:eastAsia="Times New Roman" w:cs="Times New Roman"/>
                <w:sz w:val="20"/>
                <w:szCs w:val="20"/>
              </w:rPr>
              <w:t>– несущих строительных конструкций, выполненных из следующих материалов:</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б) перекрытия из сборных и монолитных железобетонных конструкций;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в) фундаменты из сборных и монолитных железобетонных и каменных конструкций.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подключения к централизованным </w:t>
            </w:r>
            <w:r w:rsidRPr="00206966">
              <w:rPr>
                <w:rFonts w:eastAsia="Times New Roman" w:cs="Times New Roman"/>
                <w:noProof/>
                <w:sz w:val="20"/>
                <w:szCs w:val="20"/>
                <w:lang w:eastAsia="ru-RU"/>
              </w:rPr>
              <w:drawing>
                <wp:inline distT="0" distB="0" distL="0" distR="0" wp14:anchorId="204E3399" wp14:editId="731E3F5C">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 xml:space="preserve">сетям инженерно-технического обеспечения по выданным соответствующими </w:t>
            </w:r>
            <w:r w:rsidRPr="00206966">
              <w:rPr>
                <w:rFonts w:eastAsia="Times New Roman" w:cs="Times New Roman"/>
                <w:noProof/>
                <w:sz w:val="20"/>
                <w:szCs w:val="20"/>
                <w:lang w:eastAsia="ru-RU"/>
              </w:rPr>
              <w:drawing>
                <wp:inline distT="0" distB="0" distL="0" distR="0" wp14:anchorId="6A7190E6" wp14:editId="21D0B7B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noProof/>
                <w:sz w:val="20"/>
                <w:szCs w:val="20"/>
                <w:lang w:eastAsia="ru-RU"/>
              </w:rPr>
              <w:drawing>
                <wp:inline distT="0" distB="0" distL="0" distR="0" wp14:anchorId="5F250AD3" wp14:editId="2B1D1998">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ресурсоснабжающими и иными организациями техническим условиям;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w:t>
            </w:r>
            <w:r w:rsidRPr="00206966">
              <w:rPr>
                <w:rFonts w:eastAsia="Times New Roman" w:cs="Times New Roman"/>
                <w:noProof/>
                <w:sz w:val="20"/>
                <w:szCs w:val="20"/>
                <w:lang w:eastAsia="ru-RU"/>
              </w:rPr>
              <w:drawing>
                <wp:inline distT="0" distB="0" distL="0" distR="0" wp14:anchorId="166BA700" wp14:editId="3AF2691E">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внутридомовых инженерных систем, включая системы:</w:t>
            </w:r>
            <w:r w:rsidRPr="00206966">
              <w:rPr>
                <w:rFonts w:eastAsia="Times New Roman" w:cs="Times New Roman"/>
                <w:noProof/>
                <w:sz w:val="20"/>
                <w:szCs w:val="20"/>
                <w:lang w:eastAsia="ru-RU"/>
              </w:rPr>
              <w:drawing>
                <wp:inline distT="0" distB="0" distL="0" distR="0" wp14:anchorId="00B76DA2" wp14:editId="17F58924">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а) электроснабжения (с силовым и иным элек</w:t>
            </w:r>
            <w:r w:rsidR="00105753" w:rsidRPr="00206966">
              <w:rPr>
                <w:rFonts w:eastAsia="Times New Roman" w:cs="Times New Roman"/>
                <w:sz w:val="20"/>
                <w:szCs w:val="20"/>
              </w:rPr>
              <w:t>трооборудованием в соответствии</w:t>
            </w:r>
            <w:r w:rsidRPr="00206966">
              <w:rPr>
                <w:rFonts w:eastAsia="Times New Roman" w:cs="Times New Roman"/>
                <w:sz w:val="20"/>
                <w:szCs w:val="20"/>
              </w:rPr>
              <w:t xml:space="preserve"> с проектной документацией); </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б) холодного водоснабжения;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lastRenderedPageBreak/>
              <w:t>в) водоотведения (канализации);</w:t>
            </w:r>
            <w:r w:rsidRPr="00206966">
              <w:rPr>
                <w:rFonts w:eastAsia="Times New Roman" w:cs="Times New Roman"/>
                <w:noProof/>
                <w:sz w:val="20"/>
                <w:szCs w:val="20"/>
                <w:lang w:eastAsia="ru-RU"/>
              </w:rPr>
              <w:drawing>
                <wp:inline distT="0" distB="0" distL="0" distR="0" wp14:anchorId="419AE0C7" wp14:editId="6DAE0832">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е) горячего водоснабжения;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ж) противопожарной безопасности (в соответствии с проектной документацией);</w:t>
            </w:r>
            <w:r w:rsidRPr="00206966">
              <w:rPr>
                <w:rFonts w:eastAsia="Times New Roman" w:cs="Times New Roman"/>
                <w:noProof/>
                <w:sz w:val="20"/>
                <w:szCs w:val="20"/>
                <w:lang w:eastAsia="ru-RU"/>
              </w:rPr>
              <w:drawing>
                <wp:inline distT="0" distB="0" distL="0" distR="0" wp14:anchorId="487D5CDA" wp14:editId="0C5FE64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з) мусороудаления (при наличии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в случае экономической целесообразности рекомендуется использовать локальные системы энергоснабжения;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Лифты рекомендуется оснащать:</w:t>
            </w:r>
            <w:r w:rsidRPr="00206966">
              <w:rPr>
                <w:rFonts w:eastAsia="Times New Roman" w:cs="Times New Roman"/>
                <w:noProof/>
                <w:sz w:val="20"/>
                <w:szCs w:val="20"/>
                <w:lang w:eastAsia="ru-RU"/>
              </w:rPr>
              <w:drawing>
                <wp:inline distT="0" distB="0" distL="0" distR="0" wp14:anchorId="5610CA90" wp14:editId="5D37E1AF">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а) кабиной, предназначенной для пользования инвалидом на кресле-коляске с сопровождающим лицом;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б) оборудованием для связи с диспетчером;</w:t>
            </w:r>
            <w:r w:rsidRPr="00206966">
              <w:rPr>
                <w:rFonts w:eastAsia="Times New Roman" w:cs="Times New Roman"/>
                <w:noProof/>
                <w:sz w:val="20"/>
                <w:szCs w:val="20"/>
                <w:lang w:eastAsia="ru-RU"/>
              </w:rPr>
              <w:drawing>
                <wp:inline distT="0" distB="0" distL="0" distR="0" wp14:anchorId="43D9DB94" wp14:editId="17C990EA">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в) аварийным освещением кабины лифта;</w:t>
            </w:r>
          </w:p>
          <w:p w:rsidR="006334CB" w:rsidRPr="00206966" w:rsidRDefault="006334CB" w:rsidP="00105753">
            <w:pPr>
              <w:jc w:val="both"/>
              <w:rPr>
                <w:rFonts w:eastAsia="Times New Roman" w:cs="Times New Roman"/>
                <w:sz w:val="20"/>
                <w:szCs w:val="20"/>
              </w:rPr>
            </w:pPr>
            <w:r w:rsidRPr="00206966">
              <w:rPr>
                <w:rFonts w:eastAsia="Times New Roman" w:cs="Times New Roman"/>
                <w:noProof/>
                <w:sz w:val="20"/>
                <w:szCs w:val="20"/>
                <w:lang w:eastAsia="ru-RU"/>
              </w:rPr>
              <w:drawing>
                <wp:inline distT="0" distB="0" distL="0" distR="0" wp14:anchorId="2AC913D0" wp14:editId="7F09CBE1">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06966">
              <w:rPr>
                <w:rFonts w:eastAsia="Times New Roman" w:cs="Times New Roman"/>
                <w:sz w:val="20"/>
                <w:szCs w:val="20"/>
              </w:rPr>
              <w:t>г) светодиодным освещением кабины лифта в антивандальном исполнении;</w:t>
            </w:r>
          </w:p>
          <w:p w:rsidR="006334CB" w:rsidRPr="00206966" w:rsidRDefault="006334CB" w:rsidP="00105753">
            <w:pPr>
              <w:jc w:val="both"/>
              <w:rPr>
                <w:rFonts w:eastAsia="Times New Roman" w:cs="Times New Roman"/>
                <w:sz w:val="20"/>
                <w:szCs w:val="20"/>
              </w:rPr>
            </w:pPr>
            <w:r w:rsidRPr="00206966">
              <w:rPr>
                <w:rFonts w:eastAsia="Times New Roman" w:cs="Times New Roman"/>
                <w:noProof/>
                <w:sz w:val="20"/>
                <w:szCs w:val="20"/>
                <w:lang w:eastAsia="ru-RU"/>
              </w:rPr>
              <w:drawing>
                <wp:anchor distT="0" distB="0" distL="114300" distR="114300" simplePos="0" relativeHeight="251659264" behindDoc="0" locked="0" layoutInCell="1" allowOverlap="0" wp14:anchorId="35DF7538" wp14:editId="58A0B032">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66">
              <w:rPr>
                <w:rFonts w:eastAsia="Times New Roman" w:cs="Times New Roman"/>
                <w:sz w:val="20"/>
                <w:szCs w:val="20"/>
              </w:rPr>
              <w:t>д) панелью управления кабиной лифта в антивандальном исполнении;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w:t>
            </w:r>
            <w:r w:rsidR="00FC67C9" w:rsidRPr="00206966">
              <w:rPr>
                <w:rFonts w:eastAsia="Times New Roman" w:cs="Times New Roman"/>
                <w:sz w:val="20"/>
                <w:szCs w:val="20"/>
              </w:rPr>
              <w:t xml:space="preserve">ующих установленным требованиям </w:t>
            </w:r>
            <w:r w:rsidRPr="00206966">
              <w:rPr>
                <w:rFonts w:eastAsia="Times New Roman" w:cs="Times New Roman"/>
                <w:sz w:val="20"/>
                <w:szCs w:val="20"/>
              </w:rPr>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освещения этажных лестничных площадок дома с </w:t>
            </w:r>
            <w:r w:rsidRPr="00206966">
              <w:rPr>
                <w:rFonts w:eastAsia="Times New Roman" w:cs="Times New Roman"/>
                <w:noProof/>
                <w:sz w:val="20"/>
                <w:szCs w:val="20"/>
                <w:lang w:eastAsia="ru-RU"/>
              </w:rPr>
              <w:drawing>
                <wp:inline distT="0" distB="0" distL="0" distR="0" wp14:anchorId="2794599D" wp14:editId="013EA1A6">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noProof/>
                <w:sz w:val="20"/>
                <w:szCs w:val="20"/>
                <w:lang w:eastAsia="ru-RU"/>
              </w:rPr>
              <w:drawing>
                <wp:inline distT="0" distB="0" distL="0" distR="0" wp14:anchorId="5ACC06F7" wp14:editId="60340B45">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105753" w:rsidRPr="00206966">
              <w:rPr>
                <w:rFonts w:eastAsia="Times New Roman" w:cs="Times New Roman"/>
                <w:sz w:val="20"/>
                <w:szCs w:val="20"/>
              </w:rPr>
              <w:t>использованием светильников</w:t>
            </w:r>
            <w:r w:rsidRPr="00206966">
              <w:rPr>
                <w:rFonts w:eastAsia="Times New Roman" w:cs="Times New Roman"/>
                <w:sz w:val="20"/>
                <w:szCs w:val="20"/>
              </w:rPr>
              <w:t xml:space="preserve"> в антивандальном исполнении со светодиодным источником света, датчиков движения и освещенности;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во входах в подвал (техническое подполье) дома металлических дверных </w:t>
            </w:r>
            <w:r w:rsidR="00CF37AC" w:rsidRPr="00206966">
              <w:rPr>
                <w:rFonts w:eastAsia="Times New Roman" w:cs="Times New Roman"/>
                <w:sz w:val="20"/>
                <w:szCs w:val="20"/>
              </w:rPr>
              <w:t>блоков с</w:t>
            </w:r>
            <w:r w:rsidRPr="00206966">
              <w:rPr>
                <w:rFonts w:eastAsia="Times New Roman" w:cs="Times New Roman"/>
                <w:sz w:val="20"/>
                <w:szCs w:val="20"/>
              </w:rPr>
              <w:t xml:space="preserve"> замком, ручками и автодоводчиком;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отмостки из армированного бетона, асфальта, устроенной по всему</w:t>
            </w:r>
            <w:r w:rsidRPr="00206966">
              <w:rPr>
                <w:rFonts w:eastAsia="Times New Roman" w:cs="Times New Roman"/>
                <w:noProof/>
                <w:sz w:val="20"/>
                <w:szCs w:val="20"/>
                <w:lang w:eastAsia="ru-RU"/>
              </w:rPr>
              <w:drawing>
                <wp:inline distT="0" distB="0" distL="0" distR="0" wp14:anchorId="47A13DB1" wp14:editId="0FC89129">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 xml:space="preserve"> периметру дома и обеспечивающей отвод воды от фундаментов;</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организованного водостока;</w:t>
            </w:r>
          </w:p>
          <w:p w:rsidR="006334CB" w:rsidRPr="00206966" w:rsidRDefault="006334CB" w:rsidP="00105753">
            <w:pPr>
              <w:jc w:val="both"/>
              <w:rPr>
                <w:rFonts w:eastAsia="Times New Roman" w:cs="Times New Roman"/>
                <w:sz w:val="20"/>
                <w:szCs w:val="20"/>
              </w:rPr>
            </w:pPr>
            <w:r w:rsidRPr="00206966">
              <w:rPr>
                <w:rFonts w:eastAsia="Times New Roman" w:cs="Times New Roman"/>
                <w:noProof/>
                <w:sz w:val="20"/>
                <w:szCs w:val="20"/>
                <w:lang w:eastAsia="ru-RU"/>
              </w:rPr>
              <w:drawing>
                <wp:anchor distT="0" distB="0" distL="114300" distR="114300" simplePos="0" relativeHeight="251660288" behindDoc="0" locked="0" layoutInCell="1" allowOverlap="0" wp14:anchorId="1C758DEA" wp14:editId="64D2107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66">
              <w:rPr>
                <w:rFonts w:eastAsia="Times New Roman" w:cs="Times New Roman"/>
                <w:sz w:val="20"/>
                <w:szCs w:val="20"/>
              </w:rPr>
              <w:t xml:space="preserve">– благоустройства придомовой территории, в том числе наличие </w:t>
            </w:r>
            <w:r w:rsidRPr="00206966">
              <w:rPr>
                <w:rFonts w:eastAsia="Times New Roman" w:cs="Times New Roman"/>
                <w:noProof/>
                <w:sz w:val="20"/>
                <w:szCs w:val="20"/>
                <w:lang w:eastAsia="ru-RU"/>
              </w:rPr>
              <w:drawing>
                <wp:inline distT="0" distB="0" distL="0" distR="0" wp14:anchorId="69CD8EFF" wp14:editId="0DF3C593">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206966" w:rsidTr="00B856F9">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lastRenderedPageBreak/>
              <w:t>3</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Требования к функциональному оснащению и отделке помещений</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Для переселения граждан из аварийного </w:t>
            </w:r>
            <w:r w:rsidRPr="00206966">
              <w:rPr>
                <w:rFonts w:eastAsia="Times New Roman" w:cs="Times New Roman"/>
                <w:noProof/>
                <w:sz w:val="20"/>
                <w:szCs w:val="20"/>
                <w:lang w:eastAsia="ru-RU"/>
              </w:rPr>
              <w:drawing>
                <wp:inline distT="0" distB="0" distL="0" distR="0" wp14:anchorId="5BEF5252" wp14:editId="0735FD4B">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06966">
              <w:rPr>
                <w:rFonts w:eastAsia="Times New Roman" w:cs="Times New Roman"/>
                <w:noProof/>
                <w:sz w:val="20"/>
                <w:szCs w:val="20"/>
                <w:lang w:eastAsia="ru-RU"/>
              </w:rPr>
              <w:drawing>
                <wp:inline distT="0" distB="0" distL="0" distR="0" wp14:anchorId="3D42D022" wp14:editId="4737706F">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цокольного, технического, мансардного, 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lastRenderedPageBreak/>
              <w:t>а) электроснабжения с электрическим щитком с устройствами защитного отключения;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б) холодного водоснабжения;</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в) горячего водоснабжения (централизованного или автономного);</w:t>
            </w:r>
          </w:p>
          <w:p w:rsidR="006334CB" w:rsidRPr="00206966" w:rsidRDefault="006334CB" w:rsidP="00105753">
            <w:pPr>
              <w:jc w:val="both"/>
              <w:rPr>
                <w:rFonts w:eastAsia="Times New Roman" w:cs="Times New Roman"/>
                <w:sz w:val="20"/>
                <w:szCs w:val="20"/>
              </w:rPr>
            </w:pPr>
            <w:r w:rsidRPr="00206966">
              <w:rPr>
                <w:rFonts w:eastAsia="Times New Roman" w:cs="Times New Roman"/>
                <w:noProof/>
                <w:sz w:val="20"/>
                <w:szCs w:val="20"/>
                <w:lang w:eastAsia="ru-RU"/>
              </w:rPr>
              <w:drawing>
                <wp:inline distT="0" distB="0" distL="0" distR="0" wp14:anchorId="34E12220" wp14:editId="3BE6EA4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06966">
              <w:rPr>
                <w:rFonts w:eastAsia="Times New Roman" w:cs="Times New Roman"/>
                <w:sz w:val="20"/>
                <w:szCs w:val="20"/>
              </w:rPr>
              <w:t>г) водоотведения (канализации);</w:t>
            </w:r>
            <w:r w:rsidRPr="00206966">
              <w:rPr>
                <w:rFonts w:eastAsia="Times New Roman" w:cs="Times New Roman"/>
                <w:noProof/>
                <w:sz w:val="20"/>
                <w:szCs w:val="20"/>
                <w:lang w:eastAsia="ru-RU"/>
              </w:rPr>
              <w:drawing>
                <wp:inline distT="0" distB="0" distL="0" distR="0" wp14:anchorId="24B5CE81" wp14:editId="6DBFED3F">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д) отопления (централизованного или автономного);</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е) вентиляции;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з) внесенными в Государственный реестр средств измерений, </w:t>
            </w:r>
            <w:r w:rsidRPr="00206966">
              <w:rPr>
                <w:rFonts w:eastAsia="Times New Roman" w:cs="Times New Roman"/>
                <w:noProof/>
                <w:sz w:val="20"/>
                <w:szCs w:val="20"/>
                <w:lang w:eastAsia="ru-RU"/>
              </w:rPr>
              <w:drawing>
                <wp:inline distT="0" distB="0" distL="0" distR="0" wp14:anchorId="76FD878A" wp14:editId="7745AA7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имеющие чистовую отделку «под ключ», в том числе:</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а) входную утепленную дверь с замком, ручками и дверным глазком;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б) межкомнатные двери с наличниками и ручками;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г) вентиляционные решетки;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д) подвесные крюки для потолочных осветительных приборов во всех помещениях квартиры;</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е) установленные и подключенные к соответствующим внутриквартирным инженерным сетям: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звонковую сигнализацию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мойку со смесителем и сифоном;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умывальник со смесителем и сифоном;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унитаз с сиденьем и сливным бачком;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ванну с заземлением, со смесителем и сифоном;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одно-, двухклавишные электровыключатели;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электророзетки;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выпуски электропроводки и патроны во всех помещениях квартиры;</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газовую или электрическую плиту (в соответствии с проектным решением);</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6334CB" w:rsidRPr="00206966" w:rsidTr="00B856F9">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lastRenderedPageBreak/>
              <w:t>4</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Требования к материалам, изделиям и оборудованию</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w:t>
            </w:r>
            <w:r w:rsidRPr="00206966">
              <w:rPr>
                <w:rFonts w:eastAsia="Times New Roman" w:cs="Times New Roman"/>
                <w:noProof/>
                <w:sz w:val="20"/>
                <w:szCs w:val="20"/>
                <w:lang w:eastAsia="ru-RU"/>
              </w:rPr>
              <w:drawing>
                <wp:inline distT="0" distB="0" distL="0" distR="0" wp14:anchorId="46AAC398" wp14:editId="201E88FE">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06966">
              <w:rPr>
                <w:rFonts w:eastAsia="Times New Roman" w:cs="Times New Roman"/>
                <w:sz w:val="20"/>
                <w:szCs w:val="20"/>
              </w:rPr>
              <w:t xml:space="preserve">приобретаются в соответствии с муниципальным контрактом в целях </w:t>
            </w:r>
            <w:r w:rsidRPr="00206966">
              <w:rPr>
                <w:rFonts w:eastAsia="Times New Roman" w:cs="Times New Roman"/>
                <w:noProof/>
                <w:sz w:val="20"/>
                <w:szCs w:val="20"/>
                <w:lang w:eastAsia="ru-RU"/>
              </w:rPr>
              <w:drawing>
                <wp:inline distT="0" distB="0" distL="0" distR="0" wp14:anchorId="4E7A4BE5" wp14:editId="44BE5EF1">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206966">
              <w:rPr>
                <w:rFonts w:eastAsia="Times New Roman" w:cs="Times New Roman"/>
                <w:noProof/>
                <w:sz w:val="20"/>
                <w:szCs w:val="20"/>
                <w:lang w:eastAsia="ru-RU"/>
              </w:rPr>
              <w:drawing>
                <wp:inline distT="0" distB="0" distL="0" distR="0" wp14:anchorId="564D19B8" wp14:editId="66E07D56">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 xml:space="preserve">оснащенности объекта капитального строительства приборами учета </w:t>
            </w:r>
            <w:r w:rsidRPr="00206966">
              <w:rPr>
                <w:rFonts w:eastAsia="Times New Roman" w:cs="Times New Roman"/>
                <w:noProof/>
                <w:sz w:val="20"/>
                <w:szCs w:val="20"/>
                <w:lang w:eastAsia="ru-RU"/>
              </w:rPr>
              <w:drawing>
                <wp:inline distT="0" distB="0" distL="0" distR="0" wp14:anchorId="4D352FBF" wp14:editId="0C75949F">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06966">
              <w:rPr>
                <w:rFonts w:eastAsia="Times New Roman" w:cs="Times New Roman"/>
                <w:sz w:val="20"/>
                <w:szCs w:val="20"/>
              </w:rPr>
              <w:t>используемых энергетических ресурсов</w:t>
            </w:r>
          </w:p>
        </w:tc>
      </w:tr>
      <w:tr w:rsidR="006334CB" w:rsidRPr="00206966" w:rsidTr="00B856F9">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5</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Требование к энергоэффективности дома</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6334CB" w:rsidRPr="00206966" w:rsidTr="00B856F9">
        <w:tc>
          <w:tcPr>
            <w:tcW w:w="30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6</w:t>
            </w:r>
          </w:p>
        </w:tc>
        <w:tc>
          <w:tcPr>
            <w:tcW w:w="1441"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Требования к эксплуатационной документации дома</w:t>
            </w:r>
          </w:p>
        </w:tc>
        <w:tc>
          <w:tcPr>
            <w:tcW w:w="3258" w:type="pct"/>
          </w:tcPr>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w:t>
            </w:r>
            <w:r w:rsidRPr="00206966">
              <w:rPr>
                <w:rFonts w:eastAsia="Times New Roman" w:cs="Times New Roman"/>
                <w:sz w:val="20"/>
                <w:szCs w:val="20"/>
              </w:rPr>
              <w:lastRenderedPageBreak/>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206966" w:rsidRDefault="006334CB" w:rsidP="00105753">
            <w:pPr>
              <w:jc w:val="both"/>
              <w:rPr>
                <w:rFonts w:eastAsia="Times New Roman" w:cs="Times New Roman"/>
                <w:sz w:val="20"/>
                <w:szCs w:val="20"/>
              </w:rPr>
            </w:pPr>
            <w:r w:rsidRPr="00206966">
              <w:rPr>
                <w:rFonts w:eastAsia="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CC21B0" w:rsidRPr="00206966" w:rsidRDefault="00CC21B0" w:rsidP="00105753">
      <w:pPr>
        <w:ind w:firstLine="567"/>
        <w:jc w:val="both"/>
        <w:rPr>
          <w:rFonts w:eastAsia="Times New Roman" w:cs="Times New Roman"/>
          <w:sz w:val="24"/>
          <w:szCs w:val="24"/>
        </w:rPr>
      </w:pPr>
    </w:p>
    <w:p w:rsidR="00CC21B0" w:rsidRPr="00206966" w:rsidRDefault="00CC21B0" w:rsidP="00CC21B0">
      <w:pPr>
        <w:rPr>
          <w:rFonts w:eastAsia="Times New Roman" w:cs="Times New Roman"/>
          <w:sz w:val="24"/>
          <w:szCs w:val="24"/>
        </w:rPr>
      </w:pPr>
    </w:p>
    <w:p w:rsidR="00CC21B0" w:rsidRPr="00206966" w:rsidRDefault="00CC21B0" w:rsidP="00CC21B0">
      <w:pPr>
        <w:rPr>
          <w:rFonts w:eastAsia="Times New Roman" w:cs="Times New Roman"/>
          <w:sz w:val="24"/>
          <w:szCs w:val="24"/>
        </w:rPr>
      </w:pPr>
    </w:p>
    <w:p w:rsidR="00CC21B0" w:rsidRPr="00206966" w:rsidRDefault="00CC21B0" w:rsidP="00CC21B0">
      <w:pPr>
        <w:rPr>
          <w:rFonts w:eastAsia="Times New Roman" w:cs="Times New Roman"/>
          <w:sz w:val="24"/>
          <w:szCs w:val="24"/>
        </w:rPr>
      </w:pPr>
    </w:p>
    <w:p w:rsidR="00CC21B0" w:rsidRPr="00206966" w:rsidRDefault="00CC21B0" w:rsidP="00CC21B0">
      <w:pPr>
        <w:rPr>
          <w:rFonts w:eastAsia="Times New Roman" w:cs="Times New Roman"/>
          <w:sz w:val="24"/>
          <w:szCs w:val="24"/>
        </w:rPr>
      </w:pPr>
    </w:p>
    <w:p w:rsidR="00CC21B0" w:rsidRPr="00206966" w:rsidRDefault="00CC21B0" w:rsidP="00CC21B0">
      <w:pPr>
        <w:rPr>
          <w:rFonts w:eastAsia="Times New Roman" w:cs="Times New Roman"/>
          <w:sz w:val="24"/>
          <w:szCs w:val="24"/>
        </w:rPr>
      </w:pPr>
    </w:p>
    <w:p w:rsidR="00CC21B0" w:rsidRPr="00206966" w:rsidRDefault="00CC21B0" w:rsidP="00CC21B0">
      <w:pPr>
        <w:tabs>
          <w:tab w:val="left" w:pos="1520"/>
        </w:tabs>
        <w:rPr>
          <w:rFonts w:eastAsia="Times New Roman" w:cs="Times New Roman"/>
          <w:sz w:val="24"/>
          <w:szCs w:val="24"/>
        </w:rPr>
      </w:pPr>
      <w:r w:rsidRPr="00206966">
        <w:rPr>
          <w:rFonts w:eastAsia="Times New Roman" w:cs="Times New Roman"/>
          <w:sz w:val="24"/>
          <w:szCs w:val="24"/>
        </w:rPr>
        <w:tab/>
      </w:r>
    </w:p>
    <w:p w:rsidR="00105753" w:rsidRPr="00206966" w:rsidRDefault="00CC21B0" w:rsidP="00CC21B0">
      <w:pPr>
        <w:tabs>
          <w:tab w:val="left" w:pos="1520"/>
        </w:tabs>
        <w:rPr>
          <w:rFonts w:eastAsia="Times New Roman" w:cs="Times New Roman"/>
          <w:sz w:val="24"/>
          <w:szCs w:val="24"/>
        </w:rPr>
        <w:sectPr w:rsidR="00105753" w:rsidRPr="00206966" w:rsidSect="00105753">
          <w:pgSz w:w="11906" w:h="16838"/>
          <w:pgMar w:top="1134" w:right="567" w:bottom="1134" w:left="1701" w:header="709" w:footer="709" w:gutter="0"/>
          <w:cols w:space="720"/>
          <w:docGrid w:linePitch="381"/>
        </w:sectPr>
      </w:pPr>
      <w:r w:rsidRPr="00206966">
        <w:rPr>
          <w:rFonts w:eastAsia="Times New Roman" w:cs="Times New Roman"/>
          <w:sz w:val="24"/>
          <w:szCs w:val="24"/>
        </w:rPr>
        <w:tab/>
      </w:r>
    </w:p>
    <w:p w:rsidR="004C2F65" w:rsidRPr="00206966" w:rsidRDefault="00CC21B0" w:rsidP="00105753">
      <w:pPr>
        <w:widowControl w:val="0"/>
        <w:autoSpaceDE w:val="0"/>
        <w:autoSpaceDN w:val="0"/>
        <w:adjustRightInd w:val="0"/>
        <w:jc w:val="center"/>
        <w:outlineLvl w:val="0"/>
        <w:rPr>
          <w:rFonts w:eastAsia="Times New Roman" w:cs="Times New Roman"/>
          <w:b/>
          <w:bCs/>
          <w:sz w:val="24"/>
          <w:szCs w:val="24"/>
        </w:rPr>
      </w:pPr>
      <w:r w:rsidRPr="00206966">
        <w:rPr>
          <w:rFonts w:eastAsiaTheme="minorEastAsia" w:cs="Times New Roman"/>
          <w:b/>
          <w:bCs/>
          <w:color w:val="26282F"/>
          <w:sz w:val="24"/>
          <w:szCs w:val="24"/>
          <w:lang w:eastAsia="ru-RU"/>
        </w:rPr>
        <w:lastRenderedPageBreak/>
        <w:t>6</w:t>
      </w:r>
      <w:r w:rsidR="004C2F65" w:rsidRPr="00206966">
        <w:rPr>
          <w:rFonts w:eastAsiaTheme="minorEastAsia" w:cs="Times New Roman"/>
          <w:b/>
          <w:bCs/>
          <w:color w:val="26282F"/>
          <w:sz w:val="24"/>
          <w:szCs w:val="24"/>
          <w:lang w:eastAsia="ru-RU"/>
        </w:rPr>
        <w:t xml:space="preserve">. Планируемые результаты реализации </w:t>
      </w:r>
      <w:r w:rsidR="00CF37AC" w:rsidRPr="00206966">
        <w:rPr>
          <w:rFonts w:eastAsia="Times New Roman" w:cs="Times New Roman"/>
          <w:b/>
          <w:sz w:val="24"/>
          <w:szCs w:val="24"/>
        </w:rPr>
        <w:t xml:space="preserve">муниципальной программы </w:t>
      </w:r>
      <w:r w:rsidR="00CF37AC" w:rsidRPr="00206966">
        <w:rPr>
          <w:rFonts w:eastAsiaTheme="minorEastAsia" w:cs="Times New Roman"/>
          <w:b/>
          <w:bCs/>
          <w:color w:val="26282F"/>
          <w:sz w:val="24"/>
          <w:szCs w:val="24"/>
          <w:lang w:eastAsia="ru-RU"/>
        </w:rPr>
        <w:t>«</w:t>
      </w:r>
      <w:r w:rsidR="00CF37AC" w:rsidRPr="00206966">
        <w:rPr>
          <w:rFonts w:eastAsia="Times New Roman" w:cs="Times New Roman"/>
          <w:b/>
          <w:bCs/>
          <w:sz w:val="24"/>
          <w:szCs w:val="24"/>
        </w:rPr>
        <w:t xml:space="preserve">Переселение граждан из аварийного жилищного фонда» </w:t>
      </w:r>
      <w:r w:rsidR="004E212B" w:rsidRPr="00206966">
        <w:rPr>
          <w:rFonts w:eastAsia="Times New Roman" w:cs="Times New Roman"/>
          <w:b/>
          <w:bCs/>
          <w:sz w:val="24"/>
          <w:szCs w:val="24"/>
        </w:rPr>
        <w:t>на 2020-2024 годы</w:t>
      </w:r>
    </w:p>
    <w:p w:rsidR="00CF37AC" w:rsidRPr="00206966"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A10372" w:rsidRPr="00206966" w:rsidRDefault="00A10372" w:rsidP="00105753">
      <w:pPr>
        <w:widowControl w:val="0"/>
        <w:autoSpaceDE w:val="0"/>
        <w:autoSpaceDN w:val="0"/>
        <w:adjustRightInd w:val="0"/>
        <w:ind w:firstLine="708"/>
        <w:jc w:val="both"/>
        <w:outlineLvl w:val="0"/>
        <w:rPr>
          <w:rFonts w:eastAsiaTheme="minorEastAsia" w:cs="Times New Roman"/>
          <w:bCs/>
          <w:color w:val="26282F"/>
          <w:sz w:val="24"/>
          <w:szCs w:val="24"/>
          <w:lang w:eastAsia="ru-RU"/>
        </w:rPr>
      </w:pPr>
      <w:r w:rsidRPr="00206966">
        <w:rPr>
          <w:rFonts w:eastAsiaTheme="minorEastAsia" w:cs="Times New Roman"/>
          <w:bCs/>
          <w:color w:val="26282F"/>
          <w:sz w:val="24"/>
          <w:szCs w:val="24"/>
          <w:lang w:eastAsia="ru-RU"/>
        </w:rPr>
        <w:t xml:space="preserve">Цель реализации </w:t>
      </w:r>
      <w:r w:rsidR="00CA25FF" w:rsidRPr="00206966">
        <w:rPr>
          <w:rFonts w:eastAsiaTheme="minorEastAsia" w:cs="Times New Roman"/>
          <w:bCs/>
          <w:color w:val="26282F"/>
          <w:sz w:val="24"/>
          <w:szCs w:val="24"/>
          <w:lang w:eastAsia="ru-RU"/>
        </w:rPr>
        <w:t>П</w:t>
      </w:r>
      <w:r w:rsidRPr="00206966">
        <w:rPr>
          <w:rFonts w:eastAsiaTheme="minorEastAsia" w:cs="Times New Roman"/>
          <w:bCs/>
          <w:color w:val="26282F"/>
          <w:sz w:val="24"/>
          <w:szCs w:val="24"/>
          <w:lang w:eastAsia="ru-RU"/>
        </w:rPr>
        <w:t xml:space="preserve">рограммы-обеспечение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w:t>
      </w:r>
      <w:r w:rsidR="0032648A" w:rsidRPr="00206966">
        <w:rPr>
          <w:rFonts w:eastAsiaTheme="minorEastAsia" w:cs="Times New Roman"/>
          <w:bCs/>
          <w:color w:val="26282F"/>
          <w:sz w:val="24"/>
          <w:szCs w:val="24"/>
          <w:lang w:eastAsia="ru-RU"/>
        </w:rPr>
        <w:t xml:space="preserve">фактическим износом </w:t>
      </w:r>
      <w:r w:rsidRPr="00206966">
        <w:rPr>
          <w:rFonts w:eastAsiaTheme="minorEastAsia" w:cs="Times New Roman"/>
          <w:bCs/>
          <w:color w:val="26282F"/>
          <w:sz w:val="24"/>
          <w:szCs w:val="24"/>
          <w:lang w:eastAsia="ru-RU"/>
        </w:rPr>
        <w:t>в процессе эксплуатации, что позволит в период до 2025 года достичь следующих показателей:</w:t>
      </w:r>
    </w:p>
    <w:p w:rsidR="00CD1FD5" w:rsidRPr="00206966" w:rsidRDefault="00CD1FD5" w:rsidP="00105753">
      <w:pPr>
        <w:widowControl w:val="0"/>
        <w:autoSpaceDE w:val="0"/>
        <w:autoSpaceDN w:val="0"/>
        <w:adjustRightInd w:val="0"/>
        <w:ind w:firstLine="708"/>
        <w:jc w:val="both"/>
        <w:outlineLvl w:val="0"/>
        <w:rPr>
          <w:rFonts w:eastAsiaTheme="minorEastAsia" w:cs="Times New Roman"/>
          <w:bCs/>
          <w:color w:val="26282F"/>
          <w:sz w:val="24"/>
          <w:szCs w:val="24"/>
          <w:lang w:eastAsia="ru-RU"/>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376"/>
        <w:gridCol w:w="22"/>
        <w:gridCol w:w="1430"/>
        <w:gridCol w:w="1275"/>
        <w:gridCol w:w="1560"/>
        <w:gridCol w:w="992"/>
        <w:gridCol w:w="992"/>
        <w:gridCol w:w="992"/>
        <w:gridCol w:w="993"/>
        <w:gridCol w:w="992"/>
        <w:gridCol w:w="2551"/>
      </w:tblGrid>
      <w:tr w:rsidR="00E3203A" w:rsidRPr="00206966" w:rsidTr="005C6CCB">
        <w:tc>
          <w:tcPr>
            <w:tcW w:w="567" w:type="dxa"/>
            <w:vMerge w:val="restart"/>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 xml:space="preserve">№ </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п/п</w:t>
            </w:r>
          </w:p>
        </w:tc>
        <w:tc>
          <w:tcPr>
            <w:tcW w:w="2376" w:type="dxa"/>
            <w:vMerge w:val="restart"/>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Планируемые результаты реализации муниципальной программы *</w:t>
            </w:r>
          </w:p>
        </w:tc>
        <w:tc>
          <w:tcPr>
            <w:tcW w:w="1452" w:type="dxa"/>
            <w:gridSpan w:val="2"/>
            <w:vMerge w:val="restart"/>
            <w:tcBorders>
              <w:top w:val="single" w:sz="4" w:space="0" w:color="000000"/>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Планируемое значение по годам реализации</w:t>
            </w:r>
          </w:p>
        </w:tc>
        <w:tc>
          <w:tcPr>
            <w:tcW w:w="2551" w:type="dxa"/>
            <w:vMerge w:val="restart"/>
            <w:tcBorders>
              <w:top w:val="single" w:sz="4" w:space="0" w:color="000000"/>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Номер основного мероприятия в перечне мероприятий подпрограммы</w:t>
            </w:r>
          </w:p>
        </w:tc>
      </w:tr>
      <w:tr w:rsidR="00E3203A" w:rsidRPr="00206966" w:rsidTr="005C6CCB">
        <w:trPr>
          <w:trHeight w:val="1101"/>
        </w:trPr>
        <w:tc>
          <w:tcPr>
            <w:tcW w:w="567" w:type="dxa"/>
            <w:vMerge/>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widowControl w:val="0"/>
              <w:pBdr>
                <w:top w:val="nil"/>
                <w:left w:val="nil"/>
                <w:bottom w:val="nil"/>
                <w:right w:val="nil"/>
                <w:between w:val="nil"/>
              </w:pBdr>
              <w:spacing w:line="276" w:lineRule="auto"/>
              <w:jc w:val="both"/>
              <w:rPr>
                <w:rFonts w:eastAsia="Times New Roman" w:cs="Times New Roman"/>
                <w:sz w:val="20"/>
                <w:szCs w:val="20"/>
              </w:rPr>
            </w:pPr>
          </w:p>
        </w:tc>
        <w:tc>
          <w:tcPr>
            <w:tcW w:w="2376" w:type="dxa"/>
            <w:vMerge/>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widowControl w:val="0"/>
              <w:pBdr>
                <w:top w:val="nil"/>
                <w:left w:val="nil"/>
                <w:bottom w:val="nil"/>
                <w:right w:val="nil"/>
                <w:between w:val="nil"/>
              </w:pBdr>
              <w:spacing w:line="276" w:lineRule="auto"/>
              <w:jc w:val="both"/>
              <w:rPr>
                <w:rFonts w:eastAsia="Times New Roman" w:cs="Times New Roman"/>
                <w:sz w:val="20"/>
                <w:szCs w:val="20"/>
              </w:rPr>
            </w:pPr>
          </w:p>
        </w:tc>
        <w:tc>
          <w:tcPr>
            <w:tcW w:w="1452" w:type="dxa"/>
            <w:gridSpan w:val="2"/>
            <w:vMerge/>
            <w:tcBorders>
              <w:top w:val="single" w:sz="4" w:space="0" w:color="000000"/>
              <w:left w:val="single" w:sz="4" w:space="0" w:color="000000"/>
              <w:right w:val="single" w:sz="4" w:space="0" w:color="000000"/>
            </w:tcBorders>
          </w:tcPr>
          <w:p w:rsidR="00E3203A" w:rsidRPr="00206966" w:rsidRDefault="00E3203A" w:rsidP="005C6CCB">
            <w:pPr>
              <w:widowControl w:val="0"/>
              <w:pBdr>
                <w:top w:val="nil"/>
                <w:left w:val="nil"/>
                <w:bottom w:val="nil"/>
                <w:right w:val="nil"/>
                <w:between w:val="nil"/>
              </w:pBdr>
              <w:spacing w:line="276" w:lineRule="auto"/>
              <w:jc w:val="both"/>
              <w:rPr>
                <w:rFonts w:eastAsia="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widowControl w:val="0"/>
              <w:pBdr>
                <w:top w:val="nil"/>
                <w:left w:val="nil"/>
                <w:bottom w:val="nil"/>
                <w:right w:val="nil"/>
                <w:between w:val="nil"/>
              </w:pBdr>
              <w:spacing w:line="276" w:lineRule="auto"/>
              <w:jc w:val="both"/>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widowControl w:val="0"/>
              <w:pBdr>
                <w:top w:val="nil"/>
                <w:left w:val="nil"/>
                <w:bottom w:val="nil"/>
                <w:right w:val="nil"/>
                <w:between w:val="nil"/>
              </w:pBdr>
              <w:spacing w:line="276" w:lineRule="auto"/>
              <w:jc w:val="both"/>
              <w:rPr>
                <w:rFonts w:eastAsia="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2022 год</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2024 год</w:t>
            </w:r>
          </w:p>
        </w:tc>
        <w:tc>
          <w:tcPr>
            <w:tcW w:w="2551" w:type="dxa"/>
            <w:vMerge/>
            <w:tcBorders>
              <w:top w:val="single" w:sz="4" w:space="0" w:color="000000"/>
              <w:left w:val="single" w:sz="4" w:space="0" w:color="000000"/>
              <w:right w:val="single" w:sz="4" w:space="0" w:color="000000"/>
            </w:tcBorders>
          </w:tcPr>
          <w:p w:rsidR="00E3203A" w:rsidRPr="00206966" w:rsidRDefault="00E3203A" w:rsidP="005C6CCB">
            <w:pPr>
              <w:widowControl w:val="0"/>
              <w:pBdr>
                <w:top w:val="nil"/>
                <w:left w:val="nil"/>
                <w:bottom w:val="nil"/>
                <w:right w:val="nil"/>
                <w:between w:val="nil"/>
              </w:pBdr>
              <w:spacing w:line="276" w:lineRule="auto"/>
              <w:jc w:val="both"/>
              <w:rPr>
                <w:rFonts w:eastAsia="Times New Roman" w:cs="Times New Roman"/>
                <w:sz w:val="20"/>
                <w:szCs w:val="20"/>
              </w:rPr>
            </w:pPr>
          </w:p>
        </w:tc>
      </w:tr>
      <w:tr w:rsidR="00E3203A" w:rsidRPr="00206966" w:rsidTr="005C6CCB">
        <w:trPr>
          <w:trHeight w:val="151"/>
        </w:trPr>
        <w:tc>
          <w:tcPr>
            <w:tcW w:w="567"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1</w:t>
            </w:r>
          </w:p>
        </w:tc>
        <w:tc>
          <w:tcPr>
            <w:tcW w:w="2376"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2</w:t>
            </w:r>
          </w:p>
        </w:tc>
        <w:tc>
          <w:tcPr>
            <w:tcW w:w="1452" w:type="dxa"/>
            <w:gridSpan w:val="2"/>
            <w:tcBorders>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8</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10</w:t>
            </w:r>
          </w:p>
        </w:tc>
        <w:tc>
          <w:tcPr>
            <w:tcW w:w="2551" w:type="dxa"/>
            <w:tcBorders>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11</w:t>
            </w:r>
          </w:p>
        </w:tc>
      </w:tr>
      <w:tr w:rsidR="00BD06C1" w:rsidRPr="00206966" w:rsidTr="005C6CCB">
        <w:trPr>
          <w:trHeight w:val="297"/>
        </w:trPr>
        <w:tc>
          <w:tcPr>
            <w:tcW w:w="567"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p>
        </w:tc>
        <w:tc>
          <w:tcPr>
            <w:tcW w:w="11624" w:type="dxa"/>
            <w:gridSpan w:val="10"/>
            <w:tcBorders>
              <w:top w:val="single" w:sz="4" w:space="0" w:color="000000"/>
              <w:left w:val="single" w:sz="4" w:space="0" w:color="auto"/>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Подпрограмма 1 «</w:t>
            </w:r>
            <w:r w:rsidRPr="00206966">
              <w:rPr>
                <w:rFonts w:cs="Times New Roman"/>
                <w:sz w:val="20"/>
                <w:szCs w:val="20"/>
              </w:rPr>
              <w:t>Обеспечение устойчивого сокращения непригодного для проживания жилищного фонда</w:t>
            </w:r>
            <w:r w:rsidRPr="00206966">
              <w:rPr>
                <w:rFonts w:eastAsia="Times New Roman" w:cs="Times New Roman"/>
                <w:sz w:val="20"/>
                <w:szCs w:val="20"/>
              </w:rPr>
              <w:t>»</w:t>
            </w:r>
          </w:p>
        </w:tc>
        <w:tc>
          <w:tcPr>
            <w:tcW w:w="2551" w:type="dxa"/>
            <w:tcBorders>
              <w:top w:val="single" w:sz="4" w:space="0" w:color="000000"/>
              <w:left w:val="single" w:sz="4" w:space="0" w:color="auto"/>
              <w:bottom w:val="single" w:sz="4" w:space="0" w:color="000000"/>
              <w:right w:val="single" w:sz="4" w:space="0" w:color="000000"/>
            </w:tcBorders>
          </w:tcPr>
          <w:p w:rsidR="00BD06C1" w:rsidRPr="00206966" w:rsidRDefault="00BD06C1" w:rsidP="005C6CCB">
            <w:pPr>
              <w:jc w:val="both"/>
              <w:rPr>
                <w:rFonts w:eastAsia="Times New Roman" w:cs="Times New Roman"/>
                <w:sz w:val="24"/>
                <w:szCs w:val="24"/>
              </w:rPr>
            </w:pPr>
          </w:p>
        </w:tc>
      </w:tr>
      <w:tr w:rsidR="00E3203A" w:rsidRPr="00206966" w:rsidTr="005C6CCB">
        <w:trPr>
          <w:trHeight w:val="312"/>
        </w:trPr>
        <w:tc>
          <w:tcPr>
            <w:tcW w:w="567" w:type="dxa"/>
            <w:tcBorders>
              <w:top w:val="single" w:sz="4" w:space="0" w:color="000000"/>
              <w:left w:val="single" w:sz="4" w:space="0" w:color="000000"/>
              <w:bottom w:val="single" w:sz="4" w:space="0" w:color="000000"/>
              <w:right w:val="single" w:sz="4" w:space="0" w:color="auto"/>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1</w:t>
            </w:r>
          </w:p>
        </w:tc>
        <w:tc>
          <w:tcPr>
            <w:tcW w:w="2376" w:type="dxa"/>
            <w:tcBorders>
              <w:top w:val="single" w:sz="4" w:space="0" w:color="000000"/>
              <w:left w:val="single" w:sz="4" w:space="0" w:color="auto"/>
              <w:bottom w:val="single" w:sz="4" w:space="0" w:color="000000"/>
              <w:right w:val="single" w:sz="4" w:space="0" w:color="000000"/>
            </w:tcBorders>
          </w:tcPr>
          <w:p w:rsidR="00E3203A" w:rsidRPr="00206966" w:rsidRDefault="00E3203A" w:rsidP="005C6CCB">
            <w:pPr>
              <w:jc w:val="both"/>
              <w:rPr>
                <w:rFonts w:cs="Times New Roman"/>
                <w:sz w:val="20"/>
                <w:szCs w:val="20"/>
              </w:rPr>
            </w:pPr>
            <w:r w:rsidRPr="00206966">
              <w:rPr>
                <w:rFonts w:eastAsia="Times New Roman" w:cs="Times New Roman"/>
                <w:sz w:val="20"/>
                <w:szCs w:val="20"/>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Показатель</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Муниципальной</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программы</w:t>
            </w:r>
          </w:p>
        </w:tc>
        <w:tc>
          <w:tcPr>
            <w:tcW w:w="1275"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2551" w:type="dxa"/>
            <w:tcBorders>
              <w:left w:val="single" w:sz="4" w:space="0" w:color="000000"/>
              <w:right w:val="single" w:sz="4" w:space="0" w:color="000000"/>
            </w:tcBorders>
            <w:vAlign w:val="center"/>
          </w:tcPr>
          <w:p w:rsidR="00E3203A" w:rsidRPr="00206966" w:rsidRDefault="00E3203A" w:rsidP="005C6CCB">
            <w:pPr>
              <w:jc w:val="both"/>
              <w:rPr>
                <w:rFonts w:cs="Times New Roman"/>
                <w:sz w:val="20"/>
                <w:szCs w:val="20"/>
              </w:rPr>
            </w:pPr>
            <w:r w:rsidRPr="00206966">
              <w:rPr>
                <w:rFonts w:cs="Times New Roman"/>
                <w:sz w:val="20"/>
                <w:szCs w:val="20"/>
              </w:rPr>
              <w:t>х</w:t>
            </w:r>
          </w:p>
        </w:tc>
      </w:tr>
      <w:tr w:rsidR="00E3203A" w:rsidRPr="00206966" w:rsidTr="005C6CCB">
        <w:trPr>
          <w:trHeight w:val="312"/>
        </w:trPr>
        <w:tc>
          <w:tcPr>
            <w:tcW w:w="567" w:type="dxa"/>
            <w:tcBorders>
              <w:top w:val="single" w:sz="4" w:space="0" w:color="000000"/>
              <w:left w:val="single" w:sz="4" w:space="0" w:color="000000"/>
              <w:bottom w:val="single" w:sz="4" w:space="0" w:color="000000"/>
              <w:right w:val="single" w:sz="4" w:space="0" w:color="auto"/>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1.1</w:t>
            </w:r>
          </w:p>
        </w:tc>
        <w:tc>
          <w:tcPr>
            <w:tcW w:w="2376" w:type="dxa"/>
            <w:tcBorders>
              <w:top w:val="single" w:sz="4" w:space="0" w:color="000000"/>
              <w:left w:val="single" w:sz="4" w:space="0" w:color="auto"/>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Количество квадратных метров расселенного аварийного жилищного фонда за счет средств консолидированного бюджета</w:t>
            </w:r>
          </w:p>
        </w:tc>
        <w:tc>
          <w:tcPr>
            <w:tcW w:w="1452" w:type="dxa"/>
            <w:gridSpan w:val="2"/>
            <w:tcBorders>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2"/>
              </w:rPr>
            </w:pPr>
            <w:r w:rsidRPr="00206966">
              <w:rPr>
                <w:rFonts w:cs="Times New Roman"/>
                <w:sz w:val="22"/>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2551" w:type="dxa"/>
            <w:tcBorders>
              <w:left w:val="single" w:sz="4" w:space="0" w:color="000000"/>
              <w:right w:val="single" w:sz="4" w:space="0" w:color="000000"/>
            </w:tcBorders>
          </w:tcPr>
          <w:p w:rsidR="00E3203A" w:rsidRPr="00206966" w:rsidRDefault="00E3203A" w:rsidP="005C6CCB">
            <w:pPr>
              <w:jc w:val="both"/>
              <w:rPr>
                <w:rFonts w:cs="Times New Roman"/>
                <w:sz w:val="20"/>
                <w:szCs w:val="20"/>
              </w:rPr>
            </w:pPr>
          </w:p>
        </w:tc>
      </w:tr>
      <w:tr w:rsidR="00E3203A" w:rsidRPr="00206966" w:rsidTr="005C6CCB">
        <w:trPr>
          <w:trHeight w:val="760"/>
        </w:trPr>
        <w:tc>
          <w:tcPr>
            <w:tcW w:w="567" w:type="dxa"/>
            <w:tcBorders>
              <w:top w:val="single" w:sz="4" w:space="0" w:color="000000"/>
              <w:left w:val="single" w:sz="4" w:space="0" w:color="000000"/>
              <w:bottom w:val="single" w:sz="4" w:space="0" w:color="000000"/>
              <w:right w:val="single" w:sz="4" w:space="0" w:color="auto"/>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1.2</w:t>
            </w:r>
          </w:p>
        </w:tc>
        <w:tc>
          <w:tcPr>
            <w:tcW w:w="2376" w:type="dxa"/>
            <w:tcBorders>
              <w:top w:val="single" w:sz="4" w:space="0" w:color="000000"/>
              <w:left w:val="single" w:sz="4" w:space="0" w:color="auto"/>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Количество квадратных метров расселенного аварийного жилищного фонда за счет внебюджетных источников</w:t>
            </w:r>
          </w:p>
        </w:tc>
        <w:tc>
          <w:tcPr>
            <w:tcW w:w="1452" w:type="dxa"/>
            <w:gridSpan w:val="2"/>
            <w:tcBorders>
              <w:left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2551" w:type="dxa"/>
            <w:tcBorders>
              <w:left w:val="single" w:sz="4" w:space="0" w:color="000000"/>
              <w:right w:val="single" w:sz="4" w:space="0" w:color="000000"/>
            </w:tcBorders>
          </w:tcPr>
          <w:p w:rsidR="00E3203A" w:rsidRPr="00206966" w:rsidRDefault="00E3203A" w:rsidP="005C6CCB">
            <w:pPr>
              <w:jc w:val="both"/>
              <w:rPr>
                <w:rFonts w:cs="Times New Roman"/>
                <w:sz w:val="20"/>
                <w:szCs w:val="20"/>
              </w:rPr>
            </w:pPr>
          </w:p>
        </w:tc>
      </w:tr>
      <w:tr w:rsidR="00E3203A" w:rsidRPr="00206966" w:rsidTr="005C6CCB">
        <w:trPr>
          <w:trHeight w:val="1410"/>
        </w:trPr>
        <w:tc>
          <w:tcPr>
            <w:tcW w:w="567" w:type="dxa"/>
            <w:tcBorders>
              <w:top w:val="single" w:sz="4" w:space="0" w:color="000000"/>
              <w:left w:val="single" w:sz="4" w:space="0" w:color="000000"/>
              <w:bottom w:val="single" w:sz="4" w:space="0" w:color="000000"/>
              <w:right w:val="single" w:sz="4" w:space="0" w:color="auto"/>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1.3</w:t>
            </w:r>
          </w:p>
        </w:tc>
        <w:tc>
          <w:tcPr>
            <w:tcW w:w="2376" w:type="dxa"/>
            <w:tcBorders>
              <w:top w:val="single" w:sz="4" w:space="0" w:color="000000"/>
              <w:left w:val="single" w:sz="4" w:space="0" w:color="auto"/>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Количество квадратных метров расселенного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Соглашение с федеральным органом исполнитель-ной власти</w:t>
            </w:r>
          </w:p>
        </w:tc>
        <w:tc>
          <w:tcPr>
            <w:tcW w:w="1275"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2551" w:type="dxa"/>
            <w:tcBorders>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0"/>
                <w:szCs w:val="20"/>
              </w:rPr>
            </w:pPr>
          </w:p>
        </w:tc>
      </w:tr>
      <w:tr w:rsidR="00E3203A" w:rsidRPr="00206966" w:rsidTr="005C6CCB">
        <w:trPr>
          <w:trHeight w:val="1410"/>
        </w:trPr>
        <w:tc>
          <w:tcPr>
            <w:tcW w:w="567" w:type="dxa"/>
            <w:tcBorders>
              <w:top w:val="single" w:sz="4" w:space="0" w:color="000000"/>
              <w:left w:val="single" w:sz="4" w:space="0" w:color="000000"/>
              <w:bottom w:val="single" w:sz="4" w:space="0" w:color="000000"/>
              <w:right w:val="single" w:sz="4" w:space="0" w:color="auto"/>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lastRenderedPageBreak/>
              <w:t>1.4</w:t>
            </w:r>
          </w:p>
        </w:tc>
        <w:tc>
          <w:tcPr>
            <w:tcW w:w="2376" w:type="dxa"/>
            <w:tcBorders>
              <w:top w:val="single" w:sz="4" w:space="0" w:color="000000"/>
              <w:left w:val="single" w:sz="4" w:space="0" w:color="auto"/>
              <w:bottom w:val="single" w:sz="4" w:space="0" w:color="000000"/>
              <w:right w:val="single" w:sz="4" w:space="0" w:color="000000"/>
            </w:tcBorders>
          </w:tcPr>
          <w:p w:rsidR="00E3203A" w:rsidRPr="00206966" w:rsidRDefault="00E3203A" w:rsidP="005C6CCB">
            <w:pPr>
              <w:ind w:left="-63"/>
              <w:jc w:val="both"/>
              <w:rPr>
                <w:rFonts w:eastAsia="Times New Roman" w:cs="Times New Roman"/>
                <w:sz w:val="20"/>
                <w:szCs w:val="20"/>
              </w:rPr>
            </w:pPr>
            <w:r w:rsidRPr="00206966">
              <w:rPr>
                <w:rFonts w:eastAsia="Times New Roman" w:cs="Times New Roman"/>
                <w:sz w:val="20"/>
                <w:szCs w:val="20"/>
              </w:rPr>
              <w:t>Количество граждан, расселенных из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Соглашение с федеральным органом исполнитель-ной власти</w:t>
            </w:r>
          </w:p>
        </w:tc>
        <w:tc>
          <w:tcPr>
            <w:tcW w:w="1275"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0</w:t>
            </w:r>
          </w:p>
        </w:tc>
        <w:tc>
          <w:tcPr>
            <w:tcW w:w="2551" w:type="dxa"/>
            <w:tcBorders>
              <w:left w:val="single" w:sz="4" w:space="0" w:color="000000"/>
              <w:bottom w:val="single" w:sz="4" w:space="0" w:color="000000"/>
              <w:right w:val="single" w:sz="4" w:space="0" w:color="000000"/>
            </w:tcBorders>
          </w:tcPr>
          <w:p w:rsidR="00E3203A" w:rsidRPr="00206966" w:rsidRDefault="00E3203A" w:rsidP="005C6CCB">
            <w:pPr>
              <w:jc w:val="both"/>
              <w:rPr>
                <w:rFonts w:cs="Times New Roman"/>
                <w:sz w:val="20"/>
                <w:szCs w:val="20"/>
              </w:rPr>
            </w:pPr>
            <w:r w:rsidRPr="00206966">
              <w:rPr>
                <w:rFonts w:cs="Times New Roman"/>
                <w:sz w:val="20"/>
                <w:szCs w:val="20"/>
              </w:rPr>
              <w:t xml:space="preserve">Основное мероприятие </w:t>
            </w:r>
            <w:r w:rsidRPr="00206966">
              <w:rPr>
                <w:rFonts w:cs="Times New Roman"/>
                <w:sz w:val="20"/>
                <w:szCs w:val="20"/>
                <w:lang w:val="en-US"/>
              </w:rPr>
              <w:t>F</w:t>
            </w:r>
            <w:r w:rsidRPr="00206966">
              <w:rPr>
                <w:rFonts w:cs="Times New Roman"/>
                <w:sz w:val="20"/>
                <w:szCs w:val="20"/>
              </w:rPr>
              <w:t>3. Федеральный проект «Обеспечение устойчивого сокращения непригодного для проживания жилищного фонда»</w:t>
            </w:r>
          </w:p>
        </w:tc>
      </w:tr>
      <w:tr w:rsidR="00BD06C1" w:rsidRPr="00206966" w:rsidTr="005C6CCB">
        <w:trPr>
          <w:trHeight w:val="629"/>
        </w:trPr>
        <w:tc>
          <w:tcPr>
            <w:tcW w:w="567" w:type="dxa"/>
            <w:tcBorders>
              <w:top w:val="single" w:sz="4" w:space="0" w:color="auto"/>
              <w:left w:val="single" w:sz="4" w:space="0" w:color="auto"/>
              <w:bottom w:val="single" w:sz="4" w:space="0" w:color="auto"/>
              <w:right w:val="single" w:sz="4" w:space="0" w:color="auto"/>
            </w:tcBorders>
          </w:tcPr>
          <w:p w:rsidR="00BD06C1" w:rsidRPr="00206966" w:rsidRDefault="00BD06C1" w:rsidP="005C6CCB">
            <w:pPr>
              <w:jc w:val="both"/>
              <w:rPr>
                <w:rFonts w:cs="Times New Roman"/>
                <w:sz w:val="20"/>
                <w:szCs w:val="20"/>
              </w:rPr>
            </w:pPr>
          </w:p>
        </w:tc>
        <w:tc>
          <w:tcPr>
            <w:tcW w:w="11624" w:type="dxa"/>
            <w:gridSpan w:val="10"/>
            <w:tcBorders>
              <w:top w:val="single" w:sz="4" w:space="0" w:color="auto"/>
              <w:left w:val="single" w:sz="4" w:space="0" w:color="auto"/>
              <w:bottom w:val="single" w:sz="4" w:space="0" w:color="auto"/>
              <w:right w:val="single" w:sz="4" w:space="0" w:color="auto"/>
            </w:tcBorders>
            <w:vAlign w:val="center"/>
          </w:tcPr>
          <w:p w:rsidR="00BD06C1" w:rsidRPr="00206966" w:rsidRDefault="00BD06C1" w:rsidP="005C6CCB">
            <w:pPr>
              <w:jc w:val="both"/>
              <w:rPr>
                <w:rFonts w:cs="Times New Roman"/>
                <w:sz w:val="20"/>
                <w:szCs w:val="20"/>
              </w:rPr>
            </w:pPr>
            <w:r w:rsidRPr="00206966">
              <w:rPr>
                <w:rFonts w:cs="Times New Roman"/>
                <w:sz w:val="20"/>
                <w:szCs w:val="20"/>
              </w:rPr>
              <w:t>Подпрограмма 2 «Обеспечение мероприятий по переселению граждан из аварийного жилищного фонда в Московской области»</w:t>
            </w:r>
          </w:p>
        </w:tc>
        <w:tc>
          <w:tcPr>
            <w:tcW w:w="2551" w:type="dxa"/>
            <w:tcBorders>
              <w:top w:val="single" w:sz="4" w:space="0" w:color="auto"/>
              <w:left w:val="single" w:sz="4" w:space="0" w:color="auto"/>
              <w:bottom w:val="single" w:sz="4" w:space="0" w:color="auto"/>
              <w:right w:val="single" w:sz="4" w:space="0" w:color="auto"/>
            </w:tcBorders>
          </w:tcPr>
          <w:p w:rsidR="00BD06C1" w:rsidRPr="00206966" w:rsidRDefault="00BD06C1" w:rsidP="005C6CCB">
            <w:pPr>
              <w:jc w:val="both"/>
              <w:rPr>
                <w:rFonts w:cs="Times New Roman"/>
                <w:sz w:val="24"/>
                <w:szCs w:val="24"/>
              </w:rPr>
            </w:pPr>
          </w:p>
        </w:tc>
      </w:tr>
      <w:tr w:rsidR="00E3203A" w:rsidRPr="00206966" w:rsidTr="005C6CCB">
        <w:trPr>
          <w:trHeight w:val="760"/>
        </w:trPr>
        <w:tc>
          <w:tcPr>
            <w:tcW w:w="567" w:type="dxa"/>
            <w:tcBorders>
              <w:top w:val="single" w:sz="4" w:space="0" w:color="000000"/>
              <w:left w:val="single" w:sz="4" w:space="0" w:color="000000"/>
              <w:bottom w:val="single" w:sz="4" w:space="0" w:color="auto"/>
              <w:right w:val="single" w:sz="4" w:space="0" w:color="auto"/>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1</w:t>
            </w:r>
          </w:p>
        </w:tc>
        <w:tc>
          <w:tcPr>
            <w:tcW w:w="2398" w:type="dxa"/>
            <w:gridSpan w:val="2"/>
            <w:tcBorders>
              <w:top w:val="single" w:sz="4" w:space="0" w:color="000000"/>
              <w:left w:val="single" w:sz="4" w:space="0" w:color="auto"/>
              <w:bottom w:val="single" w:sz="4" w:space="0" w:color="000000"/>
              <w:right w:val="single" w:sz="4" w:space="0" w:color="000000"/>
            </w:tcBorders>
          </w:tcPr>
          <w:p w:rsidR="00E3203A" w:rsidRPr="00206966" w:rsidRDefault="00E3203A" w:rsidP="005C6CCB">
            <w:pPr>
              <w:ind w:left="-63"/>
              <w:jc w:val="both"/>
              <w:rPr>
                <w:rFonts w:cs="Times New Roman"/>
                <w:sz w:val="20"/>
                <w:szCs w:val="20"/>
              </w:rPr>
            </w:pPr>
            <w:r w:rsidRPr="00206966">
              <w:rPr>
                <w:rFonts w:eastAsia="Times New Roman" w:cs="Times New Roman"/>
                <w:sz w:val="20"/>
                <w:szCs w:val="20"/>
              </w:rPr>
              <w:t xml:space="preserve">Количество переселённых жителей из аварийного жилищного фонда </w:t>
            </w:r>
          </w:p>
        </w:tc>
        <w:tc>
          <w:tcPr>
            <w:tcW w:w="1430" w:type="dxa"/>
            <w:tcBorders>
              <w:left w:val="single" w:sz="4" w:space="0" w:color="000000"/>
              <w:bottom w:val="single" w:sz="4" w:space="0" w:color="auto"/>
              <w:right w:val="single" w:sz="4" w:space="0" w:color="000000"/>
            </w:tcBorders>
          </w:tcPr>
          <w:p w:rsidR="00E3203A" w:rsidRPr="00206966" w:rsidRDefault="00E3203A" w:rsidP="005C6CCB">
            <w:pPr>
              <w:jc w:val="both"/>
              <w:rPr>
                <w:rFonts w:eastAsia="Times New Roman" w:cs="Times New Roman"/>
                <w:sz w:val="18"/>
                <w:szCs w:val="18"/>
              </w:rPr>
            </w:pPr>
            <w:r w:rsidRPr="00206966">
              <w:rPr>
                <w:rFonts w:eastAsia="Times New Roman" w:cs="Times New Roman"/>
                <w:sz w:val="18"/>
                <w:szCs w:val="18"/>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151</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423</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0</w:t>
            </w:r>
          </w:p>
        </w:tc>
        <w:tc>
          <w:tcPr>
            <w:tcW w:w="2551" w:type="dxa"/>
            <w:tcBorders>
              <w:left w:val="single" w:sz="4" w:space="0" w:color="000000"/>
              <w:bottom w:val="single" w:sz="4" w:space="0" w:color="auto"/>
              <w:right w:val="single" w:sz="4" w:space="0" w:color="000000"/>
            </w:tcBorders>
          </w:tcPr>
          <w:p w:rsidR="00E3203A" w:rsidRPr="00206966" w:rsidRDefault="00E3203A" w:rsidP="005C6CCB">
            <w:pPr>
              <w:jc w:val="both"/>
              <w:rPr>
                <w:rFonts w:cs="Times New Roman"/>
                <w:sz w:val="20"/>
                <w:szCs w:val="20"/>
              </w:rPr>
            </w:pPr>
            <w:r w:rsidRPr="00206966">
              <w:rPr>
                <w:rFonts w:cs="Times New Roman"/>
                <w:sz w:val="20"/>
                <w:szCs w:val="20"/>
              </w:rPr>
              <w:t>Основное мероприятие 02. Переселение граждан из аварийного жилищного фонда</w:t>
            </w:r>
          </w:p>
        </w:tc>
      </w:tr>
      <w:tr w:rsidR="00E3203A" w:rsidRPr="00206966" w:rsidTr="005C6CCB">
        <w:trPr>
          <w:trHeight w:val="343"/>
        </w:trPr>
        <w:tc>
          <w:tcPr>
            <w:tcW w:w="567" w:type="dxa"/>
            <w:tcBorders>
              <w:top w:val="single" w:sz="4" w:space="0" w:color="auto"/>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2"/>
              </w:rPr>
            </w:pPr>
            <w:r w:rsidRPr="00206966">
              <w:rPr>
                <w:rFonts w:eastAsia="Times New Roman" w:cs="Times New Roman"/>
                <w:sz w:val="22"/>
              </w:rPr>
              <w:t>2</w:t>
            </w:r>
          </w:p>
        </w:tc>
        <w:tc>
          <w:tcPr>
            <w:tcW w:w="2398" w:type="dxa"/>
            <w:gridSpan w:val="2"/>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ind w:left="-63"/>
              <w:jc w:val="both"/>
              <w:rPr>
                <w:rFonts w:eastAsia="Times New Roman" w:cs="Times New Roman"/>
                <w:sz w:val="20"/>
                <w:szCs w:val="20"/>
              </w:rPr>
            </w:pPr>
            <w:r w:rsidRPr="00206966">
              <w:rPr>
                <w:rFonts w:eastAsia="Times New Roman" w:cs="Times New Roman"/>
                <w:sz w:val="20"/>
                <w:szCs w:val="20"/>
              </w:rPr>
              <w:t>Количество граждан, переселенных из аварийного жилищного фонда</w:t>
            </w:r>
          </w:p>
        </w:tc>
        <w:tc>
          <w:tcPr>
            <w:tcW w:w="1430" w:type="dxa"/>
            <w:tcBorders>
              <w:top w:val="single" w:sz="4" w:space="0" w:color="auto"/>
              <w:left w:val="single" w:sz="4" w:space="0" w:color="000000"/>
              <w:right w:val="single" w:sz="4" w:space="0" w:color="000000"/>
            </w:tcBorders>
          </w:tcPr>
          <w:p w:rsidR="00E3203A" w:rsidRPr="00206966" w:rsidRDefault="00E3203A" w:rsidP="005C6CCB">
            <w:pPr>
              <w:jc w:val="both"/>
              <w:rPr>
                <w:rFonts w:eastAsia="Times New Roman" w:cs="Times New Roman"/>
                <w:sz w:val="18"/>
                <w:szCs w:val="18"/>
              </w:rPr>
            </w:pPr>
            <w:r w:rsidRPr="00206966">
              <w:rPr>
                <w:rFonts w:eastAsia="Times New Roman" w:cs="Times New Roman"/>
                <w:color w:val="000000" w:themeColor="text1"/>
                <w:sz w:val="18"/>
                <w:szCs w:val="18"/>
              </w:rPr>
              <w:t>Обращение Губернатора Московской области</w:t>
            </w:r>
          </w:p>
        </w:tc>
        <w:tc>
          <w:tcPr>
            <w:tcW w:w="1275" w:type="dxa"/>
            <w:tcBorders>
              <w:top w:val="single" w:sz="4" w:space="0" w:color="auto"/>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0"/>
                <w:szCs w:val="20"/>
              </w:rPr>
            </w:pPr>
            <w:r w:rsidRPr="00206966">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22702" w:rsidP="005C6CCB">
            <w:pPr>
              <w:jc w:val="both"/>
              <w:rPr>
                <w:rFonts w:eastAsia="Times New Roman" w:cs="Times New Roman"/>
                <w:sz w:val="24"/>
                <w:szCs w:val="24"/>
              </w:rPr>
            </w:pPr>
            <w:r>
              <w:rPr>
                <w:rFonts w:eastAsia="Times New Roman" w:cs="Times New Roman"/>
                <w:sz w:val="24"/>
                <w:szCs w:val="24"/>
              </w:rPr>
              <w:t>130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E3203A" w:rsidRPr="00206966" w:rsidRDefault="00E3203A" w:rsidP="005C6CCB">
            <w:pPr>
              <w:jc w:val="both"/>
              <w:rPr>
                <w:rFonts w:eastAsia="Times New Roman" w:cs="Times New Roman"/>
                <w:sz w:val="24"/>
                <w:szCs w:val="24"/>
              </w:rPr>
            </w:pPr>
            <w:r w:rsidRPr="00206966">
              <w:rPr>
                <w:rFonts w:eastAsia="Times New Roman" w:cs="Times New Roman"/>
                <w:sz w:val="24"/>
                <w:szCs w:val="24"/>
              </w:rPr>
              <w:t>0</w:t>
            </w:r>
          </w:p>
        </w:tc>
        <w:tc>
          <w:tcPr>
            <w:tcW w:w="2551" w:type="dxa"/>
            <w:tcBorders>
              <w:top w:val="single" w:sz="4" w:space="0" w:color="auto"/>
              <w:left w:val="single" w:sz="4" w:space="0" w:color="000000"/>
              <w:right w:val="single" w:sz="4" w:space="0" w:color="000000"/>
            </w:tcBorders>
          </w:tcPr>
          <w:p w:rsidR="00E3203A" w:rsidRPr="00206966" w:rsidRDefault="00E3203A" w:rsidP="005C6CCB">
            <w:pPr>
              <w:jc w:val="both"/>
              <w:rPr>
                <w:rFonts w:cs="Times New Roman"/>
                <w:sz w:val="20"/>
                <w:szCs w:val="20"/>
              </w:rPr>
            </w:pPr>
            <w:r w:rsidRPr="00206966">
              <w:rPr>
                <w:rFonts w:cs="Times New Roman"/>
                <w:sz w:val="20"/>
                <w:szCs w:val="20"/>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EA30DA" w:rsidRPr="00206966" w:rsidRDefault="00EA30DA" w:rsidP="00105753">
      <w:pPr>
        <w:widowControl w:val="0"/>
        <w:autoSpaceDE w:val="0"/>
        <w:autoSpaceDN w:val="0"/>
        <w:adjustRightInd w:val="0"/>
        <w:outlineLvl w:val="0"/>
        <w:rPr>
          <w:rFonts w:eastAsiaTheme="minorEastAsia" w:cs="Times New Roman"/>
          <w:b/>
          <w:bCs/>
          <w:color w:val="26282F"/>
          <w:sz w:val="24"/>
          <w:szCs w:val="24"/>
          <w:lang w:eastAsia="ru-RU"/>
        </w:rPr>
      </w:pPr>
    </w:p>
    <w:p w:rsidR="004C2F65" w:rsidRPr="00206966" w:rsidRDefault="00CC21B0" w:rsidP="00105753">
      <w:pPr>
        <w:widowControl w:val="0"/>
        <w:autoSpaceDE w:val="0"/>
        <w:autoSpaceDN w:val="0"/>
        <w:adjustRightInd w:val="0"/>
        <w:jc w:val="center"/>
        <w:outlineLvl w:val="0"/>
        <w:rPr>
          <w:rFonts w:eastAsiaTheme="minorEastAsia" w:cs="Times New Roman"/>
          <w:b/>
          <w:bCs/>
          <w:color w:val="26282F"/>
          <w:sz w:val="24"/>
          <w:szCs w:val="24"/>
          <w:lang w:eastAsia="ru-RU"/>
        </w:rPr>
      </w:pPr>
      <w:bookmarkStart w:id="6" w:name="sub_1008"/>
      <w:r w:rsidRPr="00206966">
        <w:rPr>
          <w:rFonts w:eastAsiaTheme="minorEastAsia" w:cs="Times New Roman"/>
          <w:b/>
          <w:bCs/>
          <w:color w:val="26282F"/>
          <w:sz w:val="24"/>
          <w:szCs w:val="24"/>
          <w:lang w:eastAsia="ru-RU"/>
        </w:rPr>
        <w:t>7</w:t>
      </w:r>
      <w:r w:rsidR="004C2F65" w:rsidRPr="00206966">
        <w:rPr>
          <w:rFonts w:eastAsiaTheme="minorEastAsia" w:cs="Times New Roman"/>
          <w:b/>
          <w:bCs/>
          <w:color w:val="26282F"/>
          <w:sz w:val="24"/>
          <w:szCs w:val="24"/>
          <w:lang w:eastAsia="ru-RU"/>
        </w:rPr>
        <w:t xml:space="preserve">. Методика расчета значений планируемых результатов реализации </w:t>
      </w:r>
      <w:r w:rsidR="00CF37AC" w:rsidRPr="00206966">
        <w:rPr>
          <w:rFonts w:eastAsia="Times New Roman" w:cs="Times New Roman"/>
          <w:b/>
          <w:sz w:val="24"/>
          <w:szCs w:val="24"/>
        </w:rPr>
        <w:t xml:space="preserve">муниципальной программы </w:t>
      </w:r>
      <w:r w:rsidR="00CF37AC" w:rsidRPr="00206966">
        <w:rPr>
          <w:rFonts w:eastAsiaTheme="minorEastAsia" w:cs="Times New Roman"/>
          <w:b/>
          <w:bCs/>
          <w:color w:val="26282F"/>
          <w:sz w:val="24"/>
          <w:szCs w:val="24"/>
          <w:lang w:eastAsia="ru-RU"/>
        </w:rPr>
        <w:t>«</w:t>
      </w:r>
      <w:r w:rsidR="00CF37AC" w:rsidRPr="00206966">
        <w:rPr>
          <w:rFonts w:eastAsia="Times New Roman" w:cs="Times New Roman"/>
          <w:b/>
          <w:bCs/>
          <w:sz w:val="24"/>
          <w:szCs w:val="24"/>
        </w:rPr>
        <w:t xml:space="preserve">Переселение граждан из аварийного жилищного фонда» </w:t>
      </w:r>
      <w:r w:rsidR="004E212B" w:rsidRPr="00206966">
        <w:rPr>
          <w:rFonts w:eastAsia="Times New Roman" w:cs="Times New Roman"/>
          <w:b/>
          <w:bCs/>
          <w:sz w:val="24"/>
          <w:szCs w:val="24"/>
        </w:rPr>
        <w:t>на 2020-202</w:t>
      </w:r>
      <w:r w:rsidR="008E5381" w:rsidRPr="00206966">
        <w:rPr>
          <w:rFonts w:eastAsia="Times New Roman" w:cs="Times New Roman"/>
          <w:b/>
          <w:bCs/>
          <w:sz w:val="24"/>
          <w:szCs w:val="24"/>
        </w:rPr>
        <w:t>4</w:t>
      </w:r>
      <w:r w:rsidR="004E212B" w:rsidRPr="00206966">
        <w:rPr>
          <w:rFonts w:eastAsia="Times New Roman" w:cs="Times New Roman"/>
          <w:b/>
          <w:bCs/>
          <w:sz w:val="24"/>
          <w:szCs w:val="24"/>
        </w:rPr>
        <w:t xml:space="preserve"> годы</w:t>
      </w:r>
    </w:p>
    <w:p w:rsidR="004C2F65" w:rsidRPr="00206966" w:rsidRDefault="004C2F65" w:rsidP="00105753">
      <w:pPr>
        <w:widowControl w:val="0"/>
        <w:autoSpaceDE w:val="0"/>
        <w:autoSpaceDN w:val="0"/>
        <w:adjustRightInd w:val="0"/>
        <w:ind w:firstLine="720"/>
        <w:jc w:val="both"/>
        <w:rPr>
          <w:rFonts w:eastAsiaTheme="minorEastAsia" w:cs="Times New Roman"/>
          <w:sz w:val="24"/>
          <w:szCs w:val="24"/>
          <w:lang w:eastAsia="ru-RU"/>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10"/>
        <w:gridCol w:w="1501"/>
        <w:gridCol w:w="5670"/>
        <w:gridCol w:w="4110"/>
      </w:tblGrid>
      <w:tr w:rsidR="00BD06C1" w:rsidRPr="00206966" w:rsidTr="005C6CCB">
        <w:trPr>
          <w:trHeight w:val="276"/>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п/п</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Алгоритм расчета значений целевого показателя</w:t>
            </w:r>
          </w:p>
        </w:tc>
        <w:tc>
          <w:tcPr>
            <w:tcW w:w="4110"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Источник данных</w:t>
            </w:r>
          </w:p>
        </w:tc>
      </w:tr>
      <w:tr w:rsidR="00BD06C1" w:rsidRPr="00206966" w:rsidTr="005C6CCB">
        <w:trPr>
          <w:trHeight w:val="39"/>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1</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2</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3</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4</w:t>
            </w:r>
          </w:p>
        </w:tc>
        <w:tc>
          <w:tcPr>
            <w:tcW w:w="41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5</w:t>
            </w:r>
          </w:p>
        </w:tc>
      </w:tr>
      <w:tr w:rsidR="00BD06C1" w:rsidRPr="00206966" w:rsidTr="005C6CCB">
        <w:trPr>
          <w:trHeight w:val="70"/>
        </w:trPr>
        <w:tc>
          <w:tcPr>
            <w:tcW w:w="851"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1</w:t>
            </w:r>
          </w:p>
        </w:tc>
        <w:tc>
          <w:tcPr>
            <w:tcW w:w="13891" w:type="dxa"/>
            <w:gridSpan w:val="4"/>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Подпрограмма 1 «</w:t>
            </w:r>
            <w:r w:rsidRPr="00206966">
              <w:rPr>
                <w:rFonts w:cs="Times New Roman"/>
                <w:sz w:val="20"/>
                <w:szCs w:val="20"/>
              </w:rPr>
              <w:t>Обеспечение устойчивого сокращения непригодного для проживания жилищного фонда</w:t>
            </w:r>
            <w:r w:rsidRPr="00206966">
              <w:rPr>
                <w:rFonts w:eastAsia="Times New Roman" w:cs="Times New Roman"/>
                <w:sz w:val="20"/>
                <w:szCs w:val="20"/>
              </w:rPr>
              <w:t>»</w:t>
            </w:r>
          </w:p>
        </w:tc>
      </w:tr>
      <w:tr w:rsidR="00BD06C1" w:rsidRPr="00206966" w:rsidTr="005C6CCB">
        <w:trPr>
          <w:trHeight w:val="765"/>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1.1</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4110"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строительного комплекса Московской области; Министерства жилищной политики Московской области</w:t>
            </w:r>
          </w:p>
        </w:tc>
      </w:tr>
      <w:tr w:rsidR="00BD06C1" w:rsidRPr="00206966" w:rsidTr="005C6CCB">
        <w:trPr>
          <w:trHeight w:val="765"/>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lastRenderedPageBreak/>
              <w:t>1.1.1</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4110"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строительного комплекса Московской области</w:t>
            </w:r>
          </w:p>
        </w:tc>
      </w:tr>
      <w:tr w:rsidR="00BD06C1" w:rsidRPr="00206966" w:rsidTr="005C6CCB">
        <w:trPr>
          <w:trHeight w:val="765"/>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1.1.2</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4110"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жилищной политики Московской области</w:t>
            </w:r>
          </w:p>
        </w:tc>
      </w:tr>
      <w:tr w:rsidR="00BD06C1" w:rsidRPr="00206966" w:rsidTr="005C6CCB">
        <w:trPr>
          <w:trHeight w:val="765"/>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1.1.3</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xml:space="preserve">Тысяча </w:t>
            </w:r>
          </w:p>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Значение целевого показателя определяется исходя из количества расселенных квадратных метров в рамках национального проекта</w:t>
            </w:r>
          </w:p>
        </w:tc>
        <w:tc>
          <w:tcPr>
            <w:tcW w:w="4110"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строительного комплекса Московской области</w:t>
            </w:r>
          </w:p>
        </w:tc>
      </w:tr>
      <w:tr w:rsidR="00BD06C1" w:rsidRPr="00206966" w:rsidTr="005C6CCB">
        <w:trPr>
          <w:trHeight w:val="765"/>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lang w:val="en-US"/>
              </w:rPr>
            </w:pPr>
            <w:r w:rsidRPr="00206966">
              <w:rPr>
                <w:rFonts w:eastAsia="Times New Roman" w:cs="Times New Roman"/>
                <w:sz w:val="20"/>
                <w:szCs w:val="20"/>
              </w:rPr>
              <w:t>1.2</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4110" w:type="dxa"/>
            <w:tcBorders>
              <w:top w:val="single" w:sz="4" w:space="0" w:color="000000"/>
              <w:left w:val="single" w:sz="4" w:space="0" w:color="000000"/>
              <w:bottom w:val="single" w:sz="4" w:space="0" w:color="000000"/>
              <w:right w:val="single" w:sz="4" w:space="0" w:color="auto"/>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строительного комплекса Московской области</w:t>
            </w:r>
          </w:p>
        </w:tc>
      </w:tr>
      <w:tr w:rsidR="00BD06C1" w:rsidRPr="00206966" w:rsidTr="005C6CCB">
        <w:trPr>
          <w:trHeight w:val="70"/>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2</w:t>
            </w:r>
          </w:p>
        </w:tc>
        <w:tc>
          <w:tcPr>
            <w:tcW w:w="13891" w:type="dxa"/>
            <w:gridSpan w:val="4"/>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Подпрограмма 2 «</w:t>
            </w:r>
            <w:r w:rsidRPr="00206966">
              <w:rPr>
                <w:rFonts w:cs="Times New Roman"/>
                <w:sz w:val="20"/>
                <w:szCs w:val="20"/>
              </w:rPr>
              <w:t>Обеспечение мероприятий по переселению граждан из аварийного жилищного фонда в Московской области</w:t>
            </w:r>
            <w:r w:rsidRPr="00206966">
              <w:rPr>
                <w:rFonts w:eastAsia="Times New Roman" w:cs="Times New Roman"/>
                <w:sz w:val="20"/>
                <w:szCs w:val="20"/>
              </w:rPr>
              <w:t>»</w:t>
            </w:r>
          </w:p>
        </w:tc>
      </w:tr>
      <w:tr w:rsidR="00BD06C1" w:rsidRPr="00206966" w:rsidTr="005C6CCB">
        <w:trPr>
          <w:trHeight w:val="70"/>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2.1</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Человек</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 xml:space="preserve">Значение целевого показателя определяется исходя из количества переселенных граждан из аварийного фонда </w:t>
            </w:r>
          </w:p>
        </w:tc>
        <w:tc>
          <w:tcPr>
            <w:tcW w:w="41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строительного комплекса Московской области</w:t>
            </w:r>
          </w:p>
        </w:tc>
      </w:tr>
      <w:tr w:rsidR="00BD06C1" w:rsidRPr="00206966" w:rsidTr="005C6CCB">
        <w:trPr>
          <w:trHeight w:val="1158"/>
        </w:trPr>
        <w:tc>
          <w:tcPr>
            <w:tcW w:w="851"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2.2</w:t>
            </w:r>
          </w:p>
        </w:tc>
        <w:tc>
          <w:tcPr>
            <w:tcW w:w="26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Человек</w:t>
            </w:r>
          </w:p>
        </w:tc>
        <w:tc>
          <w:tcPr>
            <w:tcW w:w="567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4110" w:type="dxa"/>
            <w:tcBorders>
              <w:top w:val="single" w:sz="4" w:space="0" w:color="000000"/>
              <w:left w:val="single" w:sz="4" w:space="0" w:color="000000"/>
              <w:bottom w:val="single" w:sz="4" w:space="0" w:color="000000"/>
              <w:right w:val="single" w:sz="4" w:space="0" w:color="000000"/>
            </w:tcBorders>
          </w:tcPr>
          <w:p w:rsidR="00BD06C1" w:rsidRPr="00206966" w:rsidRDefault="00BD06C1" w:rsidP="005C6CCB">
            <w:pPr>
              <w:jc w:val="both"/>
              <w:rPr>
                <w:rFonts w:eastAsia="Times New Roman" w:cs="Times New Roman"/>
                <w:sz w:val="20"/>
                <w:szCs w:val="20"/>
              </w:rPr>
            </w:pPr>
            <w:r w:rsidRPr="00206966">
              <w:rPr>
                <w:rFonts w:eastAsia="Times New Roman" w:cs="Times New Roman"/>
                <w:sz w:val="20"/>
                <w:szCs w:val="20"/>
              </w:rPr>
              <w:t>Ведомственные данные Министерства строительного комплекса Московской области</w:t>
            </w:r>
          </w:p>
        </w:tc>
      </w:tr>
    </w:tbl>
    <w:p w:rsidR="00BD06C1" w:rsidRPr="00206966" w:rsidRDefault="00BD06C1" w:rsidP="00BD06C1">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4F0666" w:rsidRPr="00206966" w:rsidRDefault="004F0666" w:rsidP="00105753">
      <w:pPr>
        <w:autoSpaceDE w:val="0"/>
        <w:autoSpaceDN w:val="0"/>
        <w:adjustRightInd w:val="0"/>
        <w:ind w:firstLine="709"/>
        <w:jc w:val="center"/>
        <w:rPr>
          <w:rFonts w:cs="Times New Roman"/>
          <w:b/>
          <w:sz w:val="24"/>
          <w:szCs w:val="24"/>
        </w:rPr>
      </w:pPr>
    </w:p>
    <w:p w:rsidR="00105753" w:rsidRPr="00206966" w:rsidRDefault="00105753" w:rsidP="00105753">
      <w:pPr>
        <w:autoSpaceDE w:val="0"/>
        <w:autoSpaceDN w:val="0"/>
        <w:adjustRightInd w:val="0"/>
        <w:ind w:firstLine="709"/>
        <w:jc w:val="center"/>
        <w:rPr>
          <w:rFonts w:cs="Times New Roman"/>
          <w:b/>
          <w:sz w:val="24"/>
          <w:szCs w:val="24"/>
        </w:rPr>
        <w:sectPr w:rsidR="00105753" w:rsidRPr="00206966" w:rsidSect="00105753">
          <w:pgSz w:w="16838" w:h="11906" w:orient="landscape"/>
          <w:pgMar w:top="1134" w:right="567" w:bottom="1134" w:left="1701" w:header="709" w:footer="709" w:gutter="0"/>
          <w:cols w:space="720"/>
          <w:docGrid w:linePitch="381"/>
        </w:sectPr>
      </w:pPr>
    </w:p>
    <w:p w:rsidR="00DE66C3" w:rsidRPr="00206966" w:rsidRDefault="00CC21B0" w:rsidP="00DE66C3">
      <w:pPr>
        <w:pStyle w:val="ConsPlusNormal"/>
        <w:suppressAutoHyphens/>
        <w:ind w:left="744"/>
        <w:jc w:val="center"/>
        <w:rPr>
          <w:rFonts w:ascii="Times New Roman" w:eastAsia="Times New Roman" w:hAnsi="Times New Roman" w:cs="Times New Roman"/>
          <w:b/>
          <w:bCs/>
          <w:sz w:val="24"/>
          <w:szCs w:val="24"/>
        </w:rPr>
      </w:pPr>
      <w:r w:rsidRPr="00206966">
        <w:rPr>
          <w:rFonts w:ascii="Times New Roman" w:hAnsi="Times New Roman" w:cs="Times New Roman"/>
          <w:b/>
          <w:bCs/>
          <w:sz w:val="24"/>
          <w:szCs w:val="24"/>
        </w:rPr>
        <w:lastRenderedPageBreak/>
        <w:t>8</w:t>
      </w:r>
      <w:r w:rsidR="00DE66C3" w:rsidRPr="00206966">
        <w:rPr>
          <w:rFonts w:ascii="Times New Roman" w:hAnsi="Times New Roman" w:cs="Times New Roman"/>
          <w:b/>
          <w:bCs/>
          <w:sz w:val="24"/>
          <w:szCs w:val="24"/>
        </w:rPr>
        <w:t>. Порядок взаимодействия ответственного за выполнения мероприятия</w:t>
      </w:r>
    </w:p>
    <w:p w:rsidR="00DE66C3" w:rsidRPr="00206966" w:rsidRDefault="00DE66C3" w:rsidP="00DE66C3">
      <w:pPr>
        <w:suppressAutoHyphens/>
        <w:ind w:firstLine="709"/>
        <w:jc w:val="center"/>
        <w:rPr>
          <w:rFonts w:cs="Times New Roman"/>
          <w:b/>
          <w:bCs/>
          <w:sz w:val="24"/>
          <w:szCs w:val="24"/>
        </w:rPr>
      </w:pPr>
      <w:r w:rsidRPr="00206966">
        <w:rPr>
          <w:b/>
          <w:bCs/>
          <w:sz w:val="24"/>
          <w:szCs w:val="24"/>
        </w:rPr>
        <w:t>программы с муниципальным заказчиком муниципальной программы (подпрограммы).</w:t>
      </w:r>
    </w:p>
    <w:p w:rsidR="00DE66C3" w:rsidRPr="00206966" w:rsidRDefault="00DE66C3" w:rsidP="00DE66C3">
      <w:pPr>
        <w:suppressAutoHyphens/>
        <w:ind w:firstLine="709"/>
        <w:jc w:val="center"/>
        <w:rPr>
          <w:b/>
          <w:bCs/>
          <w:sz w:val="24"/>
          <w:szCs w:val="24"/>
        </w:rPr>
      </w:pPr>
    </w:p>
    <w:p w:rsidR="00DE66C3" w:rsidRPr="00206966" w:rsidRDefault="00DE66C3" w:rsidP="00DE66C3">
      <w:pPr>
        <w:ind w:firstLine="709"/>
        <w:jc w:val="both"/>
        <w:rPr>
          <w:sz w:val="24"/>
          <w:szCs w:val="24"/>
        </w:rPr>
      </w:pPr>
      <w:r w:rsidRPr="00206966">
        <w:rPr>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DE66C3" w:rsidRPr="00206966" w:rsidRDefault="00DE66C3" w:rsidP="00DE66C3">
      <w:pPr>
        <w:suppressAutoHyphens/>
        <w:ind w:firstLine="709"/>
        <w:jc w:val="both"/>
        <w:rPr>
          <w:sz w:val="24"/>
          <w:szCs w:val="24"/>
        </w:rPr>
      </w:pPr>
    </w:p>
    <w:p w:rsidR="00DE66C3" w:rsidRPr="00206966" w:rsidRDefault="00CC21B0" w:rsidP="00DE66C3">
      <w:pPr>
        <w:suppressAutoHyphens/>
        <w:ind w:firstLine="709"/>
        <w:jc w:val="center"/>
        <w:rPr>
          <w:rFonts w:eastAsia="Calibri"/>
          <w:b/>
          <w:bCs/>
          <w:sz w:val="24"/>
          <w:szCs w:val="24"/>
        </w:rPr>
      </w:pPr>
      <w:r w:rsidRPr="00206966">
        <w:rPr>
          <w:b/>
          <w:bCs/>
          <w:sz w:val="24"/>
          <w:szCs w:val="24"/>
        </w:rPr>
        <w:t>8</w:t>
      </w:r>
      <w:r w:rsidR="00DE66C3" w:rsidRPr="00206966">
        <w:rPr>
          <w:b/>
          <w:bCs/>
          <w:sz w:val="24"/>
          <w:szCs w:val="24"/>
        </w:rPr>
        <w:t>.</w:t>
      </w:r>
      <w:r w:rsidRPr="00206966">
        <w:rPr>
          <w:b/>
          <w:bCs/>
          <w:sz w:val="24"/>
          <w:szCs w:val="24"/>
        </w:rPr>
        <w:t>1.</w:t>
      </w:r>
      <w:r w:rsidR="00DE66C3" w:rsidRPr="00206966">
        <w:rPr>
          <w:b/>
          <w:bCs/>
          <w:sz w:val="24"/>
          <w:szCs w:val="24"/>
        </w:rPr>
        <w:t xml:space="preserve"> Состав, форма и сроки представления отчетности о ходе реализации мероприятий муниципальной программы (подпрограммы).</w:t>
      </w:r>
    </w:p>
    <w:p w:rsidR="00DE66C3" w:rsidRPr="00206966" w:rsidRDefault="00DE66C3" w:rsidP="00DE66C3">
      <w:pPr>
        <w:suppressAutoHyphens/>
        <w:ind w:firstLine="709"/>
        <w:jc w:val="center"/>
        <w:rPr>
          <w:b/>
          <w:bCs/>
          <w:sz w:val="24"/>
          <w:szCs w:val="24"/>
        </w:rPr>
      </w:pPr>
    </w:p>
    <w:p w:rsidR="00DE66C3" w:rsidRPr="00206966" w:rsidRDefault="00DE66C3" w:rsidP="00DE66C3">
      <w:pPr>
        <w:ind w:firstLine="709"/>
        <w:jc w:val="both"/>
        <w:rPr>
          <w:sz w:val="24"/>
          <w:szCs w:val="24"/>
        </w:rPr>
      </w:pPr>
      <w:r w:rsidRPr="00206966">
        <w:rPr>
          <w:sz w:val="24"/>
          <w:szCs w:val="24"/>
        </w:rPr>
        <w:t>Состав, форма и сроки предоставления отчетности определены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4617B3" w:rsidRPr="00206966" w:rsidRDefault="004617B3" w:rsidP="00EE724A">
      <w:pPr>
        <w:pStyle w:val="ConsPlusNormal"/>
        <w:outlineLvl w:val="2"/>
        <w:rPr>
          <w:rFonts w:ascii="Times New Roman" w:hAnsi="Times New Roman" w:cs="Times New Roman"/>
          <w:b/>
          <w:bCs/>
          <w:color w:val="26282F"/>
          <w:sz w:val="24"/>
          <w:szCs w:val="24"/>
        </w:rPr>
      </w:pPr>
    </w:p>
    <w:bookmarkEnd w:id="6"/>
    <w:p w:rsidR="00357F1C" w:rsidRPr="00206966" w:rsidRDefault="00357F1C" w:rsidP="00105753">
      <w:pPr>
        <w:pStyle w:val="afd"/>
        <w:spacing w:after="0"/>
        <w:ind w:left="0"/>
        <w:jc w:val="both"/>
        <w:rPr>
          <w:rFonts w:eastAsiaTheme="minorEastAsia"/>
          <w:b/>
          <w:bCs/>
          <w:color w:val="26282F"/>
          <w:lang w:val="ru-RU" w:eastAsia="ru-RU"/>
        </w:rPr>
      </w:pPr>
    </w:p>
    <w:p w:rsidR="00357F1C" w:rsidRPr="00206966" w:rsidRDefault="00357F1C" w:rsidP="00105753">
      <w:pPr>
        <w:pStyle w:val="afd"/>
        <w:spacing w:after="0"/>
        <w:ind w:left="0"/>
        <w:jc w:val="both"/>
        <w:rPr>
          <w:rFonts w:eastAsiaTheme="minorEastAsia"/>
          <w:b/>
          <w:bCs/>
          <w:color w:val="26282F"/>
          <w:lang w:val="ru-RU" w:eastAsia="ru-RU"/>
        </w:rPr>
      </w:pPr>
    </w:p>
    <w:p w:rsidR="00357F1C" w:rsidRPr="00206966" w:rsidRDefault="00357F1C" w:rsidP="00105753">
      <w:pPr>
        <w:pStyle w:val="afd"/>
        <w:spacing w:after="0"/>
        <w:ind w:left="0"/>
        <w:jc w:val="both"/>
        <w:rPr>
          <w:rFonts w:eastAsiaTheme="minorEastAsia"/>
          <w:b/>
          <w:bCs/>
          <w:color w:val="26282F"/>
          <w:lang w:val="ru-RU" w:eastAsia="ru-RU"/>
        </w:rPr>
      </w:pPr>
    </w:p>
    <w:p w:rsidR="00821CCD" w:rsidRPr="00206966" w:rsidRDefault="00821CCD" w:rsidP="00105753">
      <w:pPr>
        <w:pStyle w:val="afd"/>
        <w:spacing w:after="0"/>
        <w:ind w:left="0"/>
        <w:jc w:val="both"/>
        <w:rPr>
          <w:rFonts w:eastAsiaTheme="minorEastAsia"/>
          <w:b/>
          <w:bCs/>
          <w:color w:val="26282F"/>
          <w:lang w:val="ru-RU" w:eastAsia="ru-RU"/>
        </w:rPr>
      </w:pPr>
    </w:p>
    <w:p w:rsidR="00821CCD" w:rsidRPr="00206966" w:rsidRDefault="00821CCD" w:rsidP="00105753">
      <w:pPr>
        <w:pStyle w:val="afd"/>
        <w:spacing w:after="0"/>
        <w:ind w:left="0"/>
        <w:jc w:val="both"/>
        <w:rPr>
          <w:rFonts w:eastAsiaTheme="minorEastAsia"/>
          <w:b/>
          <w:bCs/>
          <w:color w:val="26282F"/>
          <w:lang w:val="ru-RU" w:eastAsia="ru-RU"/>
        </w:rPr>
      </w:pPr>
    </w:p>
    <w:p w:rsidR="00821CCD" w:rsidRPr="00206966" w:rsidRDefault="00821CCD" w:rsidP="00105753">
      <w:pPr>
        <w:pStyle w:val="afd"/>
        <w:spacing w:after="0"/>
        <w:ind w:left="0"/>
        <w:jc w:val="both"/>
        <w:rPr>
          <w:rFonts w:eastAsiaTheme="minorEastAsia"/>
          <w:b/>
          <w:bCs/>
          <w:color w:val="26282F"/>
          <w:lang w:val="ru-RU" w:eastAsia="ru-RU"/>
        </w:rPr>
      </w:pPr>
    </w:p>
    <w:p w:rsidR="00821CCD" w:rsidRPr="00206966" w:rsidRDefault="00821CCD" w:rsidP="00105753">
      <w:pPr>
        <w:pStyle w:val="afd"/>
        <w:spacing w:after="0"/>
        <w:ind w:left="0"/>
        <w:jc w:val="both"/>
        <w:rPr>
          <w:rFonts w:eastAsiaTheme="minorEastAsia"/>
          <w:b/>
          <w:bCs/>
          <w:color w:val="26282F"/>
          <w:lang w:val="ru-RU" w:eastAsia="ru-RU"/>
        </w:rPr>
      </w:pPr>
    </w:p>
    <w:p w:rsidR="00821CCD" w:rsidRPr="00206966" w:rsidRDefault="00821CCD" w:rsidP="00105753">
      <w:pPr>
        <w:pStyle w:val="afd"/>
        <w:spacing w:after="0"/>
        <w:ind w:left="0"/>
        <w:jc w:val="both"/>
        <w:rPr>
          <w:rFonts w:eastAsiaTheme="minorEastAsia"/>
          <w:b/>
          <w:bCs/>
          <w:color w:val="26282F"/>
          <w:lang w:val="ru-RU" w:eastAsia="ru-RU"/>
        </w:rPr>
      </w:pPr>
    </w:p>
    <w:p w:rsidR="00821CCD" w:rsidRPr="00206966" w:rsidRDefault="00821CCD" w:rsidP="00105753">
      <w:pPr>
        <w:pStyle w:val="afd"/>
        <w:spacing w:after="0"/>
        <w:ind w:left="0"/>
        <w:jc w:val="both"/>
        <w:rPr>
          <w:rFonts w:eastAsiaTheme="minorEastAsia"/>
          <w:b/>
          <w:bCs/>
          <w:color w:val="26282F"/>
          <w:lang w:val="ru-RU" w:eastAsia="ru-RU"/>
        </w:rPr>
      </w:pPr>
    </w:p>
    <w:p w:rsidR="005C6CCB" w:rsidRPr="00206966" w:rsidRDefault="005C6CCB" w:rsidP="00105753">
      <w:pPr>
        <w:pStyle w:val="afd"/>
        <w:spacing w:after="0"/>
        <w:ind w:left="0"/>
        <w:jc w:val="both"/>
        <w:rPr>
          <w:rFonts w:eastAsiaTheme="minorEastAsia"/>
          <w:b/>
          <w:bCs/>
          <w:color w:val="26282F"/>
          <w:lang w:val="ru-RU" w:eastAsia="ru-RU"/>
        </w:rPr>
        <w:sectPr w:rsidR="005C6CCB" w:rsidRPr="00206966" w:rsidSect="005C6CCB">
          <w:pgSz w:w="11906" w:h="16838"/>
          <w:pgMar w:top="1134" w:right="567" w:bottom="1134" w:left="1701" w:header="709" w:footer="709" w:gutter="0"/>
          <w:cols w:space="720"/>
          <w:docGrid w:linePitch="381"/>
        </w:sectPr>
      </w:pPr>
    </w:p>
    <w:p w:rsidR="005441A4" w:rsidRPr="00206966" w:rsidRDefault="005441A4" w:rsidP="005441A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7" w:name="sub_1011"/>
      <w:r w:rsidRPr="00206966">
        <w:rPr>
          <w:rFonts w:ascii="Times New Roman CYR" w:eastAsiaTheme="minorEastAsia" w:hAnsi="Times New Roman CYR" w:cs="Times New Roman CYR"/>
          <w:b/>
          <w:bCs/>
          <w:color w:val="26282F"/>
          <w:sz w:val="24"/>
          <w:szCs w:val="24"/>
          <w:lang w:eastAsia="ru-RU"/>
        </w:rPr>
        <w:lastRenderedPageBreak/>
        <w:t>9. Подпрограмма 1 «</w:t>
      </w:r>
      <w:r w:rsidRPr="00206966">
        <w:rPr>
          <w:rFonts w:eastAsia="Times New Roman" w:cs="Times New Roman"/>
          <w:b/>
          <w:sz w:val="24"/>
          <w:szCs w:val="24"/>
        </w:rPr>
        <w:t>Обеспечение устойчивого сокращения непригодного для проживания жилищного фонда</w:t>
      </w:r>
      <w:r w:rsidRPr="00206966">
        <w:rPr>
          <w:rFonts w:ascii="Times New Roman CYR" w:eastAsiaTheme="minorEastAsia" w:hAnsi="Times New Roman CYR" w:cs="Times New Roman CYR"/>
          <w:b/>
          <w:bCs/>
          <w:color w:val="26282F"/>
          <w:sz w:val="24"/>
          <w:szCs w:val="24"/>
          <w:lang w:eastAsia="ru-RU"/>
        </w:rPr>
        <w:t>»</w:t>
      </w:r>
    </w:p>
    <w:bookmarkEnd w:id="7"/>
    <w:p w:rsidR="005441A4" w:rsidRPr="00206966" w:rsidRDefault="005441A4" w:rsidP="005441A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206966">
        <w:rPr>
          <w:rFonts w:ascii="Times New Roman CYR" w:eastAsiaTheme="minorEastAsia" w:hAnsi="Times New Roman CYR" w:cs="Times New Roman CYR"/>
          <w:b/>
          <w:bCs/>
          <w:color w:val="26282F"/>
          <w:sz w:val="24"/>
          <w:szCs w:val="24"/>
          <w:lang w:eastAsia="ru-RU"/>
        </w:rPr>
        <w:t>9.1. Паспорт Подпрограммы 1 «</w:t>
      </w:r>
      <w:r w:rsidRPr="00206966">
        <w:rPr>
          <w:rFonts w:eastAsia="Times New Roman" w:cs="Times New Roman"/>
          <w:b/>
          <w:sz w:val="24"/>
          <w:szCs w:val="24"/>
        </w:rPr>
        <w:t>Обеспечение устойчивого сокращения непригодного для проживания жилищного фонда</w:t>
      </w:r>
      <w:r w:rsidRPr="00206966">
        <w:rPr>
          <w:rFonts w:ascii="Times New Roman CYR" w:eastAsiaTheme="minorEastAsia" w:hAnsi="Times New Roman CYR" w:cs="Times New Roman CYR"/>
          <w:b/>
          <w:bCs/>
          <w:color w:val="26282F"/>
          <w:sz w:val="24"/>
          <w:szCs w:val="24"/>
          <w:lang w:eastAsia="ru-RU"/>
        </w:rPr>
        <w:t>»</w:t>
      </w:r>
    </w:p>
    <w:p w:rsidR="005441A4" w:rsidRPr="00206966" w:rsidRDefault="005441A4" w:rsidP="005441A4">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4"/>
        <w:gridCol w:w="1586"/>
        <w:gridCol w:w="1530"/>
        <w:gridCol w:w="1730"/>
        <w:gridCol w:w="992"/>
        <w:gridCol w:w="1276"/>
        <w:gridCol w:w="1418"/>
        <w:gridCol w:w="1417"/>
        <w:gridCol w:w="2126"/>
      </w:tblGrid>
      <w:tr w:rsidR="005441A4" w:rsidRPr="00206966" w:rsidTr="005C6CCB">
        <w:tc>
          <w:tcPr>
            <w:tcW w:w="2554" w:type="dxa"/>
            <w:tcBorders>
              <w:top w:val="single" w:sz="4" w:space="0" w:color="auto"/>
              <w:bottom w:val="single" w:sz="4" w:space="0" w:color="auto"/>
              <w:right w:val="single" w:sz="4" w:space="0" w:color="auto"/>
            </w:tcBorders>
          </w:tcPr>
          <w:p w:rsidR="005441A4" w:rsidRPr="00206966" w:rsidRDefault="005441A4" w:rsidP="005441A4">
            <w:pPr>
              <w:widowControl w:val="0"/>
              <w:autoSpaceDE w:val="0"/>
              <w:autoSpaceDN w:val="0"/>
              <w:adjustRightInd w:val="0"/>
              <w:rPr>
                <w:rFonts w:ascii="Times New Roman CYR" w:eastAsiaTheme="minorEastAsia" w:hAnsi="Times New Roman CYR" w:cs="Times New Roman CYR"/>
                <w:sz w:val="20"/>
                <w:szCs w:val="20"/>
                <w:lang w:eastAsia="ru-RU"/>
              </w:rPr>
            </w:pPr>
            <w:r w:rsidRPr="00206966">
              <w:rPr>
                <w:rFonts w:ascii="Times New Roman CYR" w:eastAsiaTheme="minorEastAsia" w:hAnsi="Times New Roman CYR" w:cs="Times New Roman CYR"/>
                <w:sz w:val="20"/>
                <w:szCs w:val="20"/>
                <w:lang w:eastAsia="ru-RU"/>
              </w:rPr>
              <w:t>Муниципальный заказчик подпрограммы</w:t>
            </w:r>
          </w:p>
        </w:tc>
        <w:tc>
          <w:tcPr>
            <w:tcW w:w="12075" w:type="dxa"/>
            <w:gridSpan w:val="8"/>
            <w:tcBorders>
              <w:top w:val="single" w:sz="4" w:space="0" w:color="auto"/>
              <w:left w:val="single" w:sz="4" w:space="0" w:color="auto"/>
              <w:bottom w:val="single" w:sz="4" w:space="0" w:color="auto"/>
            </w:tcBorders>
          </w:tcPr>
          <w:p w:rsidR="005441A4" w:rsidRPr="00206966" w:rsidRDefault="005441A4" w:rsidP="005C6CCB">
            <w:pPr>
              <w:widowControl w:val="0"/>
              <w:autoSpaceDE w:val="0"/>
              <w:autoSpaceDN w:val="0"/>
              <w:adjustRightInd w:val="0"/>
              <w:jc w:val="both"/>
              <w:rPr>
                <w:rFonts w:eastAsiaTheme="minorEastAsia" w:cs="Times New Roman"/>
                <w:sz w:val="24"/>
                <w:szCs w:val="24"/>
                <w:lang w:eastAsia="ru-RU"/>
              </w:rPr>
            </w:pPr>
            <w:r w:rsidRPr="00206966">
              <w:rPr>
                <w:rFonts w:eastAsiaTheme="minorEastAsia" w:cs="Times New Roman"/>
                <w:sz w:val="24"/>
                <w:szCs w:val="24"/>
                <w:lang w:eastAsia="ru-RU"/>
              </w:rPr>
              <w:t>Администрация городского округа Пущино</w:t>
            </w:r>
          </w:p>
        </w:tc>
      </w:tr>
      <w:tr w:rsidR="005441A4" w:rsidRPr="00206966" w:rsidTr="005C6CCB">
        <w:tc>
          <w:tcPr>
            <w:tcW w:w="2554" w:type="dxa"/>
            <w:vMerge w:val="restart"/>
            <w:tcBorders>
              <w:top w:val="single" w:sz="4" w:space="0" w:color="auto"/>
              <w:right w:val="single" w:sz="4" w:space="0" w:color="auto"/>
            </w:tcBorders>
          </w:tcPr>
          <w:p w:rsidR="005441A4" w:rsidRPr="00206966" w:rsidRDefault="005441A4" w:rsidP="005441A4">
            <w:pPr>
              <w:widowControl w:val="0"/>
              <w:autoSpaceDE w:val="0"/>
              <w:autoSpaceDN w:val="0"/>
              <w:adjustRightInd w:val="0"/>
              <w:rPr>
                <w:rFonts w:ascii="Times New Roman CYR" w:eastAsiaTheme="minorEastAsia" w:hAnsi="Times New Roman CYR" w:cs="Times New Roman CYR"/>
                <w:sz w:val="20"/>
                <w:szCs w:val="20"/>
                <w:lang w:eastAsia="ru-RU"/>
              </w:rPr>
            </w:pPr>
            <w:bookmarkStart w:id="8" w:name="sub_10129"/>
            <w:r w:rsidRPr="00206966">
              <w:rPr>
                <w:rFonts w:ascii="Times New Roman CYR" w:eastAsiaTheme="minorEastAsia" w:hAnsi="Times New Roman CYR" w:cs="Times New Roman CYR"/>
                <w:sz w:val="20"/>
                <w:szCs w:val="20"/>
                <w:lang w:eastAsia="ru-RU"/>
              </w:rPr>
              <w:t>Источники финансирования подпрограммы 1 по годам реализации и главным распорядителям бюджетных средств, в том числе по годам:</w:t>
            </w:r>
            <w:bookmarkEnd w:id="8"/>
          </w:p>
        </w:tc>
        <w:tc>
          <w:tcPr>
            <w:tcW w:w="1586" w:type="dxa"/>
            <w:vMerge w:val="restart"/>
            <w:tcBorders>
              <w:top w:val="single" w:sz="4" w:space="0" w:color="auto"/>
              <w:left w:val="single" w:sz="4" w:space="0" w:color="auto"/>
              <w:bottom w:val="single" w:sz="4" w:space="0" w:color="auto"/>
              <w:right w:val="single" w:sz="4" w:space="0" w:color="auto"/>
            </w:tcBorders>
          </w:tcPr>
          <w:p w:rsidR="005441A4" w:rsidRPr="00206966" w:rsidRDefault="005441A4"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ascii="Times New Roman CYR" w:eastAsiaTheme="minorEastAsia" w:hAnsi="Times New Roman CYR" w:cs="Times New Roman CYR"/>
                <w:sz w:val="18"/>
                <w:szCs w:val="18"/>
                <w:lang w:eastAsia="ru-RU"/>
              </w:rPr>
              <w:t>Главный распорядитель бюджетных средств</w:t>
            </w:r>
          </w:p>
        </w:tc>
        <w:tc>
          <w:tcPr>
            <w:tcW w:w="1530" w:type="dxa"/>
            <w:vMerge w:val="restart"/>
            <w:tcBorders>
              <w:top w:val="single" w:sz="4" w:space="0" w:color="auto"/>
              <w:left w:val="single" w:sz="4" w:space="0" w:color="auto"/>
              <w:bottom w:val="single" w:sz="4" w:space="0" w:color="auto"/>
              <w:right w:val="single" w:sz="4" w:space="0" w:color="auto"/>
            </w:tcBorders>
          </w:tcPr>
          <w:p w:rsidR="005441A4" w:rsidRPr="00206966" w:rsidRDefault="005441A4"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ascii="Times New Roman CYR" w:eastAsiaTheme="minorEastAsia" w:hAnsi="Times New Roman CYR" w:cs="Times New Roman CYR"/>
                <w:sz w:val="18"/>
                <w:szCs w:val="18"/>
                <w:lang w:eastAsia="ru-RU"/>
              </w:rPr>
              <w:t>Источник финансирования</w:t>
            </w:r>
          </w:p>
        </w:tc>
        <w:tc>
          <w:tcPr>
            <w:tcW w:w="8959" w:type="dxa"/>
            <w:gridSpan w:val="6"/>
            <w:tcBorders>
              <w:top w:val="single" w:sz="4" w:space="0" w:color="auto"/>
              <w:left w:val="single" w:sz="4" w:space="0" w:color="auto"/>
              <w:bottom w:val="single" w:sz="4" w:space="0" w:color="auto"/>
            </w:tcBorders>
          </w:tcPr>
          <w:p w:rsidR="005441A4" w:rsidRPr="00206966" w:rsidRDefault="005441A4" w:rsidP="002C2307">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206966">
              <w:rPr>
                <w:rFonts w:ascii="Times New Roman CYR" w:eastAsiaTheme="minorEastAsia" w:hAnsi="Times New Roman CYR" w:cs="Times New Roman CYR"/>
                <w:sz w:val="23"/>
                <w:szCs w:val="23"/>
                <w:lang w:eastAsia="ru-RU"/>
              </w:rPr>
              <w:t>Расходы (тыс. руб</w:t>
            </w:r>
            <w:r w:rsidR="002C2307" w:rsidRPr="00206966">
              <w:rPr>
                <w:rFonts w:ascii="Times New Roman CYR" w:eastAsiaTheme="minorEastAsia" w:hAnsi="Times New Roman CYR" w:cs="Times New Roman CYR"/>
                <w:sz w:val="23"/>
                <w:szCs w:val="23"/>
                <w:lang w:eastAsia="ru-RU"/>
              </w:rPr>
              <w:t>.</w:t>
            </w:r>
            <w:r w:rsidRPr="00206966">
              <w:rPr>
                <w:rFonts w:ascii="Times New Roman CYR" w:eastAsiaTheme="minorEastAsia" w:hAnsi="Times New Roman CYR" w:cs="Times New Roman CYR"/>
                <w:sz w:val="23"/>
                <w:szCs w:val="23"/>
                <w:lang w:eastAsia="ru-RU"/>
              </w:rPr>
              <w:t>)</w:t>
            </w:r>
          </w:p>
        </w:tc>
      </w:tr>
      <w:tr w:rsidR="0035169B" w:rsidRPr="00206966" w:rsidTr="005C6CCB">
        <w:tc>
          <w:tcPr>
            <w:tcW w:w="2554" w:type="dxa"/>
            <w:vMerge/>
            <w:tcBorders>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586" w:type="dxa"/>
            <w:vMerge/>
            <w:tcBorders>
              <w:top w:val="nil"/>
              <w:left w:val="single" w:sz="4" w:space="0" w:color="auto"/>
              <w:bottom w:val="nil"/>
              <w:right w:val="nil"/>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30" w:type="dxa"/>
            <w:vMerge/>
            <w:tcBorders>
              <w:top w:val="nil"/>
              <w:left w:val="single" w:sz="4" w:space="0" w:color="auto"/>
              <w:bottom w:val="nil"/>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CB" w:rsidRPr="00206966" w:rsidRDefault="0035169B" w:rsidP="005C6CC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2020</w:t>
            </w:r>
          </w:p>
          <w:p w:rsidR="0035169B" w:rsidRPr="00206966" w:rsidRDefault="0035169B" w:rsidP="005C6CC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169B" w:rsidRPr="00206966" w:rsidRDefault="0035169B" w:rsidP="005441A4">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CB" w:rsidRPr="00206966" w:rsidRDefault="0035169B" w:rsidP="005C6CC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2022</w:t>
            </w:r>
          </w:p>
          <w:p w:rsidR="0035169B" w:rsidRPr="00206966" w:rsidRDefault="0035169B" w:rsidP="005C6CC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год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169B" w:rsidRPr="00206966" w:rsidRDefault="0035169B" w:rsidP="005441A4">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2023</w:t>
            </w:r>
          </w:p>
          <w:p w:rsidR="0035169B" w:rsidRPr="00206966" w:rsidRDefault="0035169B" w:rsidP="005441A4">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год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169B" w:rsidRPr="00206966" w:rsidRDefault="0035169B" w:rsidP="005441A4">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2024</w:t>
            </w:r>
          </w:p>
          <w:p w:rsidR="0035169B" w:rsidRPr="00206966" w:rsidRDefault="0035169B" w:rsidP="005441A4">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год</w:t>
            </w:r>
          </w:p>
        </w:tc>
        <w:tc>
          <w:tcPr>
            <w:tcW w:w="2126" w:type="dxa"/>
            <w:tcBorders>
              <w:top w:val="single" w:sz="4" w:space="0" w:color="auto"/>
              <w:left w:val="single" w:sz="4" w:space="0" w:color="auto"/>
              <w:bottom w:val="single" w:sz="4" w:space="0" w:color="auto"/>
            </w:tcBorders>
            <w:shd w:val="clear" w:color="auto" w:fill="FFFFFF" w:themeFill="background1"/>
            <w:vAlign w:val="center"/>
          </w:tcPr>
          <w:p w:rsidR="0035169B" w:rsidRPr="00206966" w:rsidRDefault="0035169B" w:rsidP="005441A4">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0"/>
                <w:szCs w:val="20"/>
                <w:lang w:eastAsia="ru-RU"/>
              </w:rPr>
            </w:pPr>
            <w:r w:rsidRPr="00206966">
              <w:rPr>
                <w:rFonts w:eastAsiaTheme="minorEastAsia" w:cs="Times New Roman"/>
                <w:sz w:val="20"/>
                <w:szCs w:val="20"/>
                <w:lang w:eastAsia="ru-RU"/>
              </w:rPr>
              <w:t>Итого</w:t>
            </w:r>
          </w:p>
        </w:tc>
      </w:tr>
      <w:tr w:rsidR="0035169B" w:rsidRPr="00206966" w:rsidTr="005C6CCB">
        <w:tc>
          <w:tcPr>
            <w:tcW w:w="2554" w:type="dxa"/>
            <w:vMerge/>
            <w:tcBorders>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586" w:type="dxa"/>
            <w:vMerge w:val="restart"/>
            <w:tcBorders>
              <w:top w:val="single" w:sz="4" w:space="0" w:color="auto"/>
              <w:left w:val="single" w:sz="4" w:space="0" w:color="auto"/>
              <w:right w:val="single" w:sz="4" w:space="0" w:color="auto"/>
            </w:tcBorders>
          </w:tcPr>
          <w:p w:rsidR="0035169B" w:rsidRPr="00206966" w:rsidRDefault="0035169B"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ascii="Times New Roman CYR" w:eastAsiaTheme="minorEastAsia" w:hAnsi="Times New Roman CYR" w:cs="Times New Roman CYR"/>
                <w:sz w:val="18"/>
                <w:szCs w:val="18"/>
                <w:lang w:eastAsia="ru-RU"/>
              </w:rPr>
              <w:t>Администрация городского округа Пущино</w:t>
            </w:r>
          </w:p>
        </w:tc>
        <w:tc>
          <w:tcPr>
            <w:tcW w:w="1530" w:type="dxa"/>
            <w:tcBorders>
              <w:top w:val="single" w:sz="4" w:space="0" w:color="auto"/>
              <w:left w:val="single" w:sz="4" w:space="0" w:color="auto"/>
              <w:bottom w:val="single" w:sz="4" w:space="0" w:color="auto"/>
              <w:right w:val="single" w:sz="4" w:space="0" w:color="auto"/>
            </w:tcBorders>
          </w:tcPr>
          <w:p w:rsidR="0035169B" w:rsidRPr="00206966" w:rsidRDefault="0035169B"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ascii="Times New Roman CYR" w:eastAsiaTheme="minorEastAsia" w:hAnsi="Times New Roman CYR" w:cs="Times New Roman CYR"/>
                <w:sz w:val="18"/>
                <w:szCs w:val="18"/>
                <w:lang w:eastAsia="ru-RU"/>
              </w:rPr>
              <w:t>Всего: в том числе:</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r>
      <w:tr w:rsidR="0035169B" w:rsidRPr="00206966" w:rsidTr="005C6CCB">
        <w:tc>
          <w:tcPr>
            <w:tcW w:w="2554" w:type="dxa"/>
            <w:vMerge/>
            <w:tcBorders>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586" w:type="dxa"/>
            <w:vMerge/>
            <w:tcBorders>
              <w:left w:val="single" w:sz="4" w:space="0" w:color="auto"/>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30" w:type="dxa"/>
            <w:tcBorders>
              <w:top w:val="single" w:sz="4" w:space="0" w:color="auto"/>
              <w:left w:val="single" w:sz="4" w:space="0" w:color="auto"/>
              <w:bottom w:val="single" w:sz="4" w:space="0" w:color="auto"/>
              <w:right w:val="single" w:sz="4" w:space="0" w:color="auto"/>
            </w:tcBorders>
          </w:tcPr>
          <w:p w:rsidR="0035169B" w:rsidRPr="00206966" w:rsidRDefault="0035169B"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ascii="Times New Roman CYR" w:eastAsiaTheme="minorEastAsia" w:hAnsi="Times New Roman CYR" w:cs="Times New Roman CYR"/>
                <w:sz w:val="18"/>
                <w:szCs w:val="18"/>
                <w:lang w:eastAsia="ru-RU"/>
              </w:rPr>
              <w:t>Средства бюджета Московской области</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r>
      <w:tr w:rsidR="0035169B" w:rsidRPr="00206966" w:rsidTr="005C6CCB">
        <w:tc>
          <w:tcPr>
            <w:tcW w:w="2554" w:type="dxa"/>
            <w:vMerge/>
            <w:tcBorders>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586" w:type="dxa"/>
            <w:vMerge/>
            <w:tcBorders>
              <w:left w:val="single" w:sz="4" w:space="0" w:color="auto"/>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30" w:type="dxa"/>
            <w:tcBorders>
              <w:top w:val="single" w:sz="4" w:space="0" w:color="auto"/>
              <w:left w:val="single" w:sz="4" w:space="0" w:color="auto"/>
              <w:bottom w:val="single" w:sz="4" w:space="0" w:color="auto"/>
              <w:right w:val="single" w:sz="4" w:space="0" w:color="auto"/>
            </w:tcBorders>
          </w:tcPr>
          <w:p w:rsidR="0035169B" w:rsidRPr="00206966" w:rsidRDefault="0035169B"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ascii="Times New Roman CYR" w:eastAsiaTheme="minorEastAsia" w:hAnsi="Times New Roman CYR" w:cs="Times New Roman CYR"/>
                <w:sz w:val="18"/>
                <w:szCs w:val="18"/>
                <w:lang w:eastAsia="ru-RU"/>
              </w:rPr>
              <w:t>Средства бюджета городского округа Пущино</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r>
      <w:tr w:rsidR="0035169B" w:rsidRPr="00206966" w:rsidTr="005C6CCB">
        <w:trPr>
          <w:trHeight w:val="872"/>
        </w:trPr>
        <w:tc>
          <w:tcPr>
            <w:tcW w:w="2554" w:type="dxa"/>
            <w:vMerge/>
            <w:tcBorders>
              <w:bottom w:val="single" w:sz="4" w:space="0" w:color="auto"/>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586" w:type="dxa"/>
            <w:vMerge/>
            <w:tcBorders>
              <w:left w:val="single" w:sz="4" w:space="0" w:color="auto"/>
              <w:bottom w:val="single" w:sz="4" w:space="0" w:color="auto"/>
              <w:right w:val="single" w:sz="4" w:space="0" w:color="auto"/>
            </w:tcBorders>
          </w:tcPr>
          <w:p w:rsidR="0035169B" w:rsidRPr="00206966" w:rsidRDefault="0035169B" w:rsidP="005441A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30" w:type="dxa"/>
            <w:tcBorders>
              <w:top w:val="single" w:sz="4" w:space="0" w:color="auto"/>
              <w:left w:val="single" w:sz="4" w:space="0" w:color="auto"/>
              <w:bottom w:val="single" w:sz="4" w:space="0" w:color="auto"/>
              <w:right w:val="single" w:sz="4" w:space="0" w:color="auto"/>
            </w:tcBorders>
          </w:tcPr>
          <w:p w:rsidR="0035169B" w:rsidRPr="00206966" w:rsidRDefault="0035169B" w:rsidP="005441A4">
            <w:pPr>
              <w:widowControl w:val="0"/>
              <w:autoSpaceDE w:val="0"/>
              <w:autoSpaceDN w:val="0"/>
              <w:adjustRightInd w:val="0"/>
              <w:rPr>
                <w:rFonts w:ascii="Times New Roman CYR" w:eastAsiaTheme="minorEastAsia" w:hAnsi="Times New Roman CYR" w:cs="Times New Roman CYR"/>
                <w:sz w:val="18"/>
                <w:szCs w:val="18"/>
                <w:lang w:eastAsia="ru-RU"/>
              </w:rPr>
            </w:pPr>
            <w:r w:rsidRPr="00206966">
              <w:rPr>
                <w:rFonts w:eastAsia="Calibri" w:cs="Times New Roman"/>
                <w:sz w:val="18"/>
                <w:szCs w:val="18"/>
              </w:rPr>
              <w:t>Средства Фонда содействия реформированию ЖКХ</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6"/>
                <w:szCs w:val="16"/>
              </w:rPr>
            </w:pPr>
            <w:r w:rsidRPr="00206966">
              <w:rPr>
                <w:rFonts w:cs="Times New Roman"/>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5169B" w:rsidRPr="00206966" w:rsidRDefault="0035169B" w:rsidP="005441A4">
            <w:pPr>
              <w:jc w:val="center"/>
              <w:rPr>
                <w:rFonts w:cs="Times New Roman"/>
                <w:sz w:val="18"/>
                <w:szCs w:val="18"/>
              </w:rPr>
            </w:pPr>
            <w:r w:rsidRPr="00206966">
              <w:rPr>
                <w:rFonts w:cs="Times New Roman"/>
                <w:sz w:val="18"/>
                <w:szCs w:val="18"/>
              </w:rPr>
              <w:t>0</w:t>
            </w:r>
          </w:p>
        </w:tc>
      </w:tr>
    </w:tbl>
    <w:p w:rsidR="005C6CCB" w:rsidRPr="00206966" w:rsidRDefault="005C6CCB" w:rsidP="005441A4">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sectPr w:rsidR="005C6CCB" w:rsidRPr="00206966" w:rsidSect="005C6CCB">
          <w:pgSz w:w="16838" w:h="11906" w:orient="landscape"/>
          <w:pgMar w:top="1134" w:right="567" w:bottom="1134" w:left="1701" w:header="709" w:footer="709" w:gutter="0"/>
          <w:cols w:space="720"/>
          <w:docGrid w:linePitch="381"/>
        </w:sectPr>
      </w:pPr>
    </w:p>
    <w:p w:rsidR="005441A4" w:rsidRPr="00206966" w:rsidRDefault="005441A4" w:rsidP="005441A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206966">
        <w:rPr>
          <w:rFonts w:ascii="Times New Roman CYR" w:eastAsiaTheme="minorEastAsia" w:hAnsi="Times New Roman CYR" w:cs="Times New Roman CYR"/>
          <w:b/>
          <w:bCs/>
          <w:color w:val="26282F"/>
          <w:sz w:val="24"/>
          <w:szCs w:val="24"/>
          <w:lang w:eastAsia="ru-RU"/>
        </w:rPr>
        <w:lastRenderedPageBreak/>
        <w:t>9.2. Характеристика проблем, решаемых посредством мероприятий Подпрограммы 1</w:t>
      </w:r>
    </w:p>
    <w:p w:rsidR="005441A4" w:rsidRPr="00206966" w:rsidRDefault="005441A4" w:rsidP="005441A4">
      <w:pPr>
        <w:widowControl w:val="0"/>
        <w:autoSpaceDE w:val="0"/>
        <w:autoSpaceDN w:val="0"/>
        <w:adjustRightInd w:val="0"/>
        <w:ind w:firstLine="567"/>
        <w:jc w:val="both"/>
        <w:rPr>
          <w:rFonts w:eastAsiaTheme="minorEastAsia" w:cs="Times New Roman"/>
          <w:szCs w:val="28"/>
          <w:lang w:eastAsia="ru-RU"/>
        </w:rPr>
      </w:pPr>
    </w:p>
    <w:p w:rsidR="005441A4" w:rsidRPr="00206966" w:rsidRDefault="005441A4" w:rsidP="005441A4">
      <w:pPr>
        <w:pStyle w:val="ConsPlusNormal"/>
        <w:shd w:val="clear" w:color="auto" w:fill="FFFFFF" w:themeFill="background1"/>
        <w:suppressAutoHyphens/>
        <w:ind w:firstLine="709"/>
        <w:jc w:val="both"/>
        <w:rPr>
          <w:rFonts w:cs="Times New Roman"/>
          <w:sz w:val="24"/>
          <w:szCs w:val="24"/>
        </w:rPr>
      </w:pPr>
      <w:r w:rsidRPr="00206966">
        <w:rPr>
          <w:rFonts w:ascii="Times New Roman" w:hAnsi="Times New Roman" w:cs="Times New Roman"/>
          <w:sz w:val="24"/>
          <w:szCs w:val="24"/>
        </w:rPr>
        <w:t>Реализация мероприятий Подпрограммы 1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5441A4" w:rsidRPr="00206966" w:rsidRDefault="005441A4" w:rsidP="005441A4">
      <w:pPr>
        <w:pStyle w:val="ConsPlusNormal"/>
        <w:shd w:val="clear" w:color="auto" w:fill="FFFFFF" w:themeFill="background1"/>
        <w:suppressAutoHyphens/>
        <w:ind w:firstLine="709"/>
        <w:jc w:val="both"/>
        <w:rPr>
          <w:rFonts w:ascii="Times New Roman" w:hAnsi="Times New Roman" w:cs="Times New Roman"/>
          <w:sz w:val="24"/>
          <w:szCs w:val="24"/>
        </w:rPr>
      </w:pPr>
      <w:r w:rsidRPr="00206966">
        <w:rPr>
          <w:rFonts w:ascii="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206966">
        <w:rPr>
          <w:rFonts w:ascii="Times New Roman" w:eastAsiaTheme="minorHAnsi" w:hAnsi="Times New Roman" w:cs="Times New Roman"/>
          <w:sz w:val="24"/>
          <w:szCs w:val="24"/>
          <w:lang w:eastAsia="en-US"/>
        </w:rPr>
        <w:t xml:space="preserve"> </w:t>
      </w:r>
      <w:r w:rsidRPr="00206966">
        <w:rPr>
          <w:rFonts w:ascii="Times New Roman" w:hAnsi="Times New Roman" w:cs="Times New Roman"/>
          <w:sz w:val="24"/>
          <w:szCs w:val="24"/>
        </w:rPr>
        <w:t>посредством переселения граждан.</w:t>
      </w:r>
    </w:p>
    <w:p w:rsidR="005441A4" w:rsidRPr="00206966" w:rsidRDefault="005441A4" w:rsidP="005441A4">
      <w:pPr>
        <w:ind w:firstLine="709"/>
        <w:jc w:val="both"/>
        <w:rPr>
          <w:rFonts w:eastAsia="Times New Roman" w:cs="Times New Roman"/>
          <w:sz w:val="24"/>
          <w:szCs w:val="24"/>
          <w:lang w:eastAsia="ru-RU"/>
        </w:rPr>
      </w:pPr>
      <w:r w:rsidRPr="00206966">
        <w:rPr>
          <w:rFonts w:eastAsia="Times New Roman" w:cs="Times New Roman"/>
          <w:sz w:val="24"/>
          <w:szCs w:val="24"/>
          <w:lang w:eastAsia="ru-RU"/>
        </w:rPr>
        <w:t xml:space="preserve">Основное мероприятие направлено на переселение граждан из аварийного жилищного фонда, признанного таковым до 01.01.2017. </w:t>
      </w:r>
    </w:p>
    <w:p w:rsidR="005441A4" w:rsidRPr="00206966" w:rsidRDefault="005441A4" w:rsidP="005441A4">
      <w:pPr>
        <w:ind w:firstLine="709"/>
        <w:jc w:val="both"/>
        <w:rPr>
          <w:rFonts w:eastAsia="Times New Roman" w:cs="Times New Roman"/>
          <w:sz w:val="24"/>
          <w:szCs w:val="24"/>
          <w:lang w:eastAsia="ru-RU"/>
        </w:rPr>
      </w:pPr>
      <w:r w:rsidRPr="00206966">
        <w:rPr>
          <w:rFonts w:eastAsia="Times New Roman" w:cs="Times New Roman"/>
          <w:sz w:val="24"/>
          <w:szCs w:val="24"/>
          <w:lang w:eastAsia="ru-RU"/>
        </w:rPr>
        <w:t>В ходе реализации Подпрограммы 1 осуществляются:</w:t>
      </w:r>
    </w:p>
    <w:p w:rsidR="005441A4" w:rsidRPr="00206966" w:rsidRDefault="005441A4" w:rsidP="005441A4">
      <w:pPr>
        <w:ind w:firstLine="709"/>
        <w:jc w:val="both"/>
        <w:rPr>
          <w:rFonts w:eastAsia="Times New Roman" w:cs="Times New Roman"/>
          <w:sz w:val="24"/>
          <w:szCs w:val="24"/>
          <w:lang w:eastAsia="ru-RU"/>
        </w:rPr>
      </w:pPr>
      <w:r w:rsidRPr="00206966">
        <w:rPr>
          <w:rFonts w:eastAsia="Times New Roman" w:cs="Times New Roman"/>
          <w:sz w:val="24"/>
          <w:szCs w:val="24"/>
          <w:lang w:eastAsia="ru-RU"/>
        </w:rPr>
        <w:t>- финансовое и организационное обеспечение муниципальных образований Московской области в вопросе переселения граждан из аварийных многоквартирных домов;</w:t>
      </w:r>
    </w:p>
    <w:p w:rsidR="005441A4" w:rsidRPr="00206966" w:rsidRDefault="005441A4" w:rsidP="005441A4">
      <w:pPr>
        <w:ind w:firstLine="709"/>
        <w:jc w:val="both"/>
        <w:rPr>
          <w:rFonts w:eastAsia="Times New Roman" w:cs="Times New Roman"/>
          <w:sz w:val="24"/>
          <w:szCs w:val="24"/>
          <w:lang w:eastAsia="ru-RU"/>
        </w:rPr>
      </w:pPr>
      <w:r w:rsidRPr="00206966">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5441A4" w:rsidRPr="00206966" w:rsidRDefault="005441A4" w:rsidP="005441A4">
      <w:pPr>
        <w:ind w:firstLine="709"/>
        <w:jc w:val="both"/>
        <w:rPr>
          <w:rFonts w:eastAsia="Times New Roman" w:cs="Times New Roman"/>
          <w:sz w:val="24"/>
          <w:szCs w:val="24"/>
          <w:lang w:eastAsia="ru-RU"/>
        </w:rPr>
      </w:pPr>
      <w:r w:rsidRPr="00206966">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441A4" w:rsidRPr="00206966" w:rsidRDefault="005441A4" w:rsidP="005441A4">
      <w:pPr>
        <w:ind w:firstLine="709"/>
        <w:jc w:val="both"/>
        <w:rPr>
          <w:rFonts w:eastAsia="Times New Roman" w:cs="Times New Roman"/>
          <w:sz w:val="24"/>
          <w:szCs w:val="24"/>
          <w:lang w:eastAsia="ru-RU"/>
        </w:rPr>
      </w:pPr>
      <w:r w:rsidRPr="00206966">
        <w:rPr>
          <w:rFonts w:eastAsia="Times New Roman" w:cs="Times New Roman"/>
          <w:sz w:val="24"/>
          <w:szCs w:val="24"/>
          <w:lang w:eastAsia="ru-RU"/>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5441A4" w:rsidRPr="00206966" w:rsidRDefault="005441A4" w:rsidP="005441A4">
      <w:pPr>
        <w:autoSpaceDE w:val="0"/>
        <w:autoSpaceDN w:val="0"/>
        <w:adjustRightInd w:val="0"/>
        <w:ind w:firstLine="708"/>
        <w:jc w:val="both"/>
        <w:rPr>
          <w:rFonts w:eastAsia="Times New Roman" w:cs="Times New Roman"/>
          <w:sz w:val="24"/>
          <w:szCs w:val="24"/>
          <w:lang w:eastAsia="ru-RU"/>
        </w:rPr>
      </w:pPr>
      <w:r w:rsidRPr="00206966">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5441A4" w:rsidRPr="00206966" w:rsidRDefault="005441A4" w:rsidP="005441A4">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5441A4" w:rsidRPr="00206966" w:rsidRDefault="005441A4" w:rsidP="005441A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9" w:name="sub_10113"/>
      <w:r w:rsidRPr="00206966">
        <w:rPr>
          <w:rFonts w:ascii="Times New Roman CYR" w:eastAsiaTheme="minorEastAsia" w:hAnsi="Times New Roman CYR" w:cs="Times New Roman CYR"/>
          <w:b/>
          <w:bCs/>
          <w:color w:val="26282F"/>
          <w:sz w:val="24"/>
          <w:szCs w:val="24"/>
          <w:lang w:eastAsia="ru-RU"/>
        </w:rPr>
        <w:t xml:space="preserve">9.3. Концептуальные направления реформирования, модернизации, преобразования отдельных сферы </w:t>
      </w:r>
      <w:r w:rsidRPr="00206966">
        <w:rPr>
          <w:rFonts w:ascii="Times New Roman CYR" w:eastAsiaTheme="minorEastAsia" w:hAnsi="Times New Roman CYR" w:cs="Times New Roman CYR"/>
          <w:sz w:val="24"/>
          <w:szCs w:val="24"/>
          <w:lang w:eastAsia="ru-RU"/>
        </w:rPr>
        <w:t>с</w:t>
      </w:r>
      <w:r w:rsidRPr="00206966">
        <w:rPr>
          <w:rFonts w:ascii="Times New Roman CYR" w:eastAsiaTheme="minorEastAsia" w:hAnsi="Times New Roman CYR" w:cs="Times New Roman CYR"/>
          <w:b/>
          <w:bCs/>
          <w:color w:val="26282F"/>
          <w:sz w:val="24"/>
          <w:szCs w:val="24"/>
          <w:lang w:eastAsia="ru-RU"/>
        </w:rPr>
        <w:t>оциально-экономического развития городского округа Пущино, реализуемых в рамках Подпрограммы 1</w:t>
      </w:r>
    </w:p>
    <w:bookmarkEnd w:id="9"/>
    <w:p w:rsidR="005441A4" w:rsidRPr="00206966" w:rsidRDefault="005441A4" w:rsidP="005441A4">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5441A4" w:rsidRPr="00206966" w:rsidRDefault="005441A4" w:rsidP="005441A4">
      <w:pPr>
        <w:ind w:firstLine="708"/>
        <w:jc w:val="both"/>
        <w:rPr>
          <w:rFonts w:eastAsia="Times New Roman" w:cs="Times New Roman"/>
          <w:sz w:val="24"/>
          <w:szCs w:val="24"/>
        </w:rPr>
      </w:pPr>
      <w:r w:rsidRPr="00206966">
        <w:rPr>
          <w:rFonts w:eastAsia="Times New Roman" w:cs="Times New Roman"/>
          <w:sz w:val="24"/>
          <w:szCs w:val="24"/>
        </w:rPr>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признанного таковым до 01.01.2017.</w:t>
      </w:r>
    </w:p>
    <w:p w:rsidR="005C6CCB" w:rsidRPr="00206966" w:rsidRDefault="005441A4" w:rsidP="005441A4">
      <w:pPr>
        <w:ind w:firstLine="708"/>
        <w:jc w:val="both"/>
        <w:rPr>
          <w:sz w:val="24"/>
          <w:szCs w:val="24"/>
        </w:rPr>
        <w:sectPr w:rsidR="005C6CCB" w:rsidRPr="00206966" w:rsidSect="005C6CCB">
          <w:pgSz w:w="11906" w:h="16838"/>
          <w:pgMar w:top="1134" w:right="567" w:bottom="1134" w:left="1701" w:header="709" w:footer="709" w:gutter="0"/>
          <w:cols w:space="720"/>
          <w:docGrid w:linePitch="381"/>
        </w:sectPr>
      </w:pPr>
      <w:r w:rsidRPr="00206966">
        <w:rPr>
          <w:sz w:val="24"/>
          <w:szCs w:val="24"/>
        </w:rPr>
        <w:t>Мероприятия Подпрограммы 1 способствуют реализации на территории Московской области в полном объеме положений Федерального закона.</w:t>
      </w:r>
    </w:p>
    <w:p w:rsidR="005441A4" w:rsidRPr="00206966" w:rsidRDefault="005441A4" w:rsidP="005441A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206966">
        <w:rPr>
          <w:rFonts w:ascii="Times New Roman CYR" w:eastAsiaTheme="minorEastAsia" w:hAnsi="Times New Roman CYR" w:cs="Times New Roman CYR"/>
          <w:b/>
          <w:bCs/>
          <w:color w:val="26282F"/>
          <w:sz w:val="24"/>
          <w:szCs w:val="24"/>
          <w:lang w:eastAsia="ru-RU"/>
        </w:rPr>
        <w:lastRenderedPageBreak/>
        <w:t>9.4. Перечень мероприятий Подпрограммы 1</w:t>
      </w:r>
    </w:p>
    <w:p w:rsidR="005441A4" w:rsidRPr="00206966" w:rsidRDefault="005441A4" w:rsidP="005441A4">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4884" w:type="dxa"/>
        <w:tblInd w:w="-147" w:type="dxa"/>
        <w:tblLayout w:type="fixed"/>
        <w:tblLook w:val="04A0" w:firstRow="1" w:lastRow="0" w:firstColumn="1" w:lastColumn="0" w:noHBand="0" w:noVBand="1"/>
      </w:tblPr>
      <w:tblGrid>
        <w:gridCol w:w="568"/>
        <w:gridCol w:w="1417"/>
        <w:gridCol w:w="851"/>
        <w:gridCol w:w="1559"/>
        <w:gridCol w:w="1122"/>
        <w:gridCol w:w="992"/>
        <w:gridCol w:w="992"/>
        <w:gridCol w:w="993"/>
        <w:gridCol w:w="850"/>
        <w:gridCol w:w="992"/>
        <w:gridCol w:w="996"/>
        <w:gridCol w:w="1710"/>
        <w:gridCol w:w="1842"/>
      </w:tblGrid>
      <w:tr w:rsidR="005441A4" w:rsidRPr="00206966" w:rsidTr="005C6CCB">
        <w:tc>
          <w:tcPr>
            <w:tcW w:w="568" w:type="dxa"/>
            <w:vMerge w:val="restart"/>
          </w:tcPr>
          <w:p w:rsidR="005441A4" w:rsidRPr="00206966" w:rsidRDefault="005441A4" w:rsidP="005C6CCB">
            <w:pPr>
              <w:jc w:val="both"/>
              <w:rPr>
                <w:rFonts w:eastAsia="Calibri"/>
                <w:sz w:val="20"/>
                <w:szCs w:val="20"/>
              </w:rPr>
            </w:pPr>
            <w:r w:rsidRPr="00206966">
              <w:rPr>
                <w:rFonts w:eastAsia="Calibri"/>
                <w:sz w:val="20"/>
                <w:szCs w:val="20"/>
              </w:rPr>
              <w:t>№</w:t>
            </w:r>
          </w:p>
          <w:p w:rsidR="005441A4" w:rsidRPr="00206966" w:rsidRDefault="005441A4" w:rsidP="005C6CCB">
            <w:pPr>
              <w:jc w:val="both"/>
              <w:rPr>
                <w:rFonts w:eastAsia="Calibri"/>
                <w:sz w:val="20"/>
                <w:szCs w:val="20"/>
              </w:rPr>
            </w:pPr>
            <w:r w:rsidRPr="00206966">
              <w:rPr>
                <w:rFonts w:eastAsia="Calibri"/>
                <w:sz w:val="20"/>
                <w:szCs w:val="20"/>
              </w:rPr>
              <w:t>п/п</w:t>
            </w:r>
          </w:p>
        </w:tc>
        <w:tc>
          <w:tcPr>
            <w:tcW w:w="1417" w:type="dxa"/>
            <w:vMerge w:val="restart"/>
          </w:tcPr>
          <w:p w:rsidR="005441A4" w:rsidRPr="00206966" w:rsidRDefault="005441A4" w:rsidP="005C6CCB">
            <w:pPr>
              <w:jc w:val="both"/>
              <w:rPr>
                <w:rFonts w:eastAsia="Calibri"/>
                <w:sz w:val="20"/>
                <w:szCs w:val="20"/>
              </w:rPr>
            </w:pPr>
            <w:r w:rsidRPr="00206966">
              <w:rPr>
                <w:rFonts w:eastAsia="Calibri"/>
                <w:sz w:val="20"/>
                <w:szCs w:val="20"/>
              </w:rPr>
              <w:t>Мероприятие Подпрограммы 1</w:t>
            </w:r>
          </w:p>
        </w:tc>
        <w:tc>
          <w:tcPr>
            <w:tcW w:w="851" w:type="dxa"/>
            <w:vMerge w:val="restart"/>
          </w:tcPr>
          <w:p w:rsidR="005441A4" w:rsidRPr="00206966" w:rsidRDefault="005441A4" w:rsidP="005C6CCB">
            <w:pPr>
              <w:jc w:val="both"/>
              <w:rPr>
                <w:rFonts w:eastAsia="Calibri"/>
                <w:sz w:val="20"/>
                <w:szCs w:val="20"/>
              </w:rPr>
            </w:pPr>
            <w:r w:rsidRPr="00206966">
              <w:rPr>
                <w:rFonts w:eastAsia="Calibri"/>
                <w:sz w:val="20"/>
                <w:szCs w:val="20"/>
              </w:rPr>
              <w:t>Сроки исполнения мероприя-тия</w:t>
            </w:r>
          </w:p>
        </w:tc>
        <w:tc>
          <w:tcPr>
            <w:tcW w:w="1559" w:type="dxa"/>
            <w:vMerge w:val="restart"/>
          </w:tcPr>
          <w:p w:rsidR="005441A4" w:rsidRPr="00206966" w:rsidRDefault="005441A4" w:rsidP="005C6CCB">
            <w:pPr>
              <w:jc w:val="both"/>
              <w:rPr>
                <w:rFonts w:eastAsia="Calibri"/>
                <w:sz w:val="20"/>
                <w:szCs w:val="20"/>
              </w:rPr>
            </w:pPr>
            <w:r w:rsidRPr="00206966">
              <w:rPr>
                <w:rFonts w:eastAsia="Calibri"/>
                <w:sz w:val="20"/>
                <w:szCs w:val="20"/>
              </w:rPr>
              <w:t>Источники финансирования</w:t>
            </w:r>
          </w:p>
        </w:tc>
        <w:tc>
          <w:tcPr>
            <w:tcW w:w="1122" w:type="dxa"/>
            <w:vMerge w:val="restart"/>
          </w:tcPr>
          <w:p w:rsidR="005441A4" w:rsidRPr="00206966" w:rsidRDefault="005441A4" w:rsidP="005C6CCB">
            <w:pPr>
              <w:jc w:val="both"/>
              <w:rPr>
                <w:rFonts w:eastAsia="Calibri"/>
                <w:sz w:val="20"/>
                <w:szCs w:val="20"/>
              </w:rPr>
            </w:pPr>
            <w:r w:rsidRPr="00206966">
              <w:rPr>
                <w:rFonts w:eastAsia="Calibri"/>
                <w:sz w:val="20"/>
                <w:szCs w:val="20"/>
              </w:rPr>
              <w:t>Объем финанси-рования меро-</w:t>
            </w:r>
          </w:p>
          <w:p w:rsidR="005441A4" w:rsidRPr="00206966" w:rsidRDefault="005441A4" w:rsidP="005C6CCB">
            <w:pPr>
              <w:jc w:val="both"/>
              <w:rPr>
                <w:rFonts w:eastAsia="Calibri"/>
                <w:sz w:val="20"/>
                <w:szCs w:val="20"/>
              </w:rPr>
            </w:pPr>
            <w:r w:rsidRPr="00206966">
              <w:rPr>
                <w:rFonts w:eastAsia="Calibri"/>
                <w:sz w:val="20"/>
                <w:szCs w:val="20"/>
              </w:rPr>
              <w:t>приятия в</w:t>
            </w:r>
          </w:p>
          <w:p w:rsidR="005441A4" w:rsidRPr="00206966" w:rsidRDefault="005441A4" w:rsidP="005C6CCB">
            <w:pPr>
              <w:jc w:val="both"/>
              <w:rPr>
                <w:rFonts w:eastAsia="Calibri"/>
                <w:sz w:val="20"/>
                <w:szCs w:val="20"/>
              </w:rPr>
            </w:pPr>
            <w:r w:rsidRPr="00206966">
              <w:rPr>
                <w:rFonts w:eastAsia="Calibri"/>
                <w:sz w:val="20"/>
                <w:szCs w:val="20"/>
              </w:rPr>
              <w:t>году, предшест-вующему году начала реализации муниципальной программы</w:t>
            </w:r>
            <w:r w:rsidRPr="00206966">
              <w:rPr>
                <w:rFonts w:eastAsia="Calibri"/>
                <w:sz w:val="20"/>
                <w:szCs w:val="20"/>
              </w:rPr>
              <w:br/>
              <w:t>(тыс.руб.)</w:t>
            </w:r>
          </w:p>
        </w:tc>
        <w:tc>
          <w:tcPr>
            <w:tcW w:w="992" w:type="dxa"/>
            <w:vMerge w:val="restart"/>
          </w:tcPr>
          <w:p w:rsidR="005441A4" w:rsidRPr="00206966" w:rsidRDefault="005441A4" w:rsidP="005C6CCB">
            <w:pPr>
              <w:jc w:val="both"/>
              <w:rPr>
                <w:rFonts w:eastAsia="Calibri"/>
                <w:sz w:val="20"/>
                <w:szCs w:val="20"/>
              </w:rPr>
            </w:pPr>
            <w:r w:rsidRPr="00206966">
              <w:rPr>
                <w:rFonts w:eastAsia="Calibri"/>
                <w:sz w:val="20"/>
                <w:szCs w:val="20"/>
              </w:rPr>
              <w:t>Всего</w:t>
            </w:r>
            <w:r w:rsidRPr="00206966">
              <w:rPr>
                <w:rFonts w:eastAsia="Calibri"/>
                <w:sz w:val="20"/>
                <w:szCs w:val="20"/>
              </w:rPr>
              <w:br/>
              <w:t>(тыс.руб.)</w:t>
            </w:r>
          </w:p>
        </w:tc>
        <w:tc>
          <w:tcPr>
            <w:tcW w:w="4823" w:type="dxa"/>
            <w:gridSpan w:val="5"/>
          </w:tcPr>
          <w:p w:rsidR="005441A4" w:rsidRPr="00206966" w:rsidRDefault="005441A4" w:rsidP="005C6CCB">
            <w:pPr>
              <w:jc w:val="both"/>
              <w:rPr>
                <w:rFonts w:eastAsia="Calibri"/>
                <w:sz w:val="20"/>
                <w:szCs w:val="20"/>
              </w:rPr>
            </w:pPr>
            <w:r w:rsidRPr="00206966">
              <w:rPr>
                <w:rFonts w:eastAsia="Calibri"/>
                <w:sz w:val="20"/>
                <w:szCs w:val="20"/>
              </w:rPr>
              <w:t>Объемы финансирования по годам*</w:t>
            </w:r>
            <w:r w:rsidRPr="00206966">
              <w:rPr>
                <w:rFonts w:eastAsia="Calibri"/>
                <w:sz w:val="20"/>
                <w:szCs w:val="20"/>
              </w:rPr>
              <w:br/>
              <w:t>(тыс.руб.)</w:t>
            </w:r>
          </w:p>
          <w:p w:rsidR="005441A4" w:rsidRPr="00206966" w:rsidRDefault="005441A4" w:rsidP="005C6CCB">
            <w:pPr>
              <w:jc w:val="both"/>
              <w:rPr>
                <w:rFonts w:eastAsia="Calibri"/>
                <w:sz w:val="20"/>
                <w:szCs w:val="20"/>
              </w:rPr>
            </w:pPr>
          </w:p>
          <w:p w:rsidR="005441A4" w:rsidRPr="00206966" w:rsidRDefault="005441A4" w:rsidP="005C6CCB">
            <w:pPr>
              <w:jc w:val="both"/>
              <w:rPr>
                <w:rFonts w:eastAsia="Calibri"/>
                <w:sz w:val="20"/>
                <w:szCs w:val="20"/>
              </w:rPr>
            </w:pPr>
          </w:p>
        </w:tc>
        <w:tc>
          <w:tcPr>
            <w:tcW w:w="1710" w:type="dxa"/>
          </w:tcPr>
          <w:p w:rsidR="005441A4" w:rsidRPr="00206966" w:rsidRDefault="005441A4" w:rsidP="005C6CCB">
            <w:pPr>
              <w:jc w:val="both"/>
              <w:rPr>
                <w:rFonts w:eastAsia="Calibri"/>
                <w:sz w:val="20"/>
                <w:szCs w:val="20"/>
              </w:rPr>
            </w:pPr>
            <w:r w:rsidRPr="00206966">
              <w:rPr>
                <w:rFonts w:eastAsia="Calibri"/>
                <w:sz w:val="20"/>
                <w:szCs w:val="20"/>
              </w:rPr>
              <w:t>Ответственный за выполнение мероприятия Подпрограммы 1</w:t>
            </w:r>
          </w:p>
        </w:tc>
        <w:tc>
          <w:tcPr>
            <w:tcW w:w="1842" w:type="dxa"/>
          </w:tcPr>
          <w:p w:rsidR="005441A4" w:rsidRPr="00206966" w:rsidRDefault="005441A4" w:rsidP="005C6CCB">
            <w:pPr>
              <w:jc w:val="both"/>
              <w:rPr>
                <w:rFonts w:eastAsia="Calibri"/>
                <w:sz w:val="20"/>
                <w:szCs w:val="20"/>
              </w:rPr>
            </w:pPr>
            <w:r w:rsidRPr="00206966">
              <w:rPr>
                <w:rFonts w:eastAsia="Calibri"/>
                <w:sz w:val="20"/>
                <w:szCs w:val="20"/>
              </w:rPr>
              <w:t>Результаты выполнения мероприятия Подпрограм-мы 1</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vMerge/>
          </w:tcPr>
          <w:p w:rsidR="007957CD" w:rsidRPr="00206966" w:rsidRDefault="007957CD" w:rsidP="005C6CCB">
            <w:pPr>
              <w:jc w:val="both"/>
              <w:rPr>
                <w:rFonts w:eastAsia="Calibri"/>
                <w:sz w:val="20"/>
                <w:szCs w:val="20"/>
              </w:rPr>
            </w:pPr>
          </w:p>
        </w:tc>
        <w:tc>
          <w:tcPr>
            <w:tcW w:w="1122" w:type="dxa"/>
            <w:vMerge/>
          </w:tcPr>
          <w:p w:rsidR="007957CD" w:rsidRPr="00206966" w:rsidRDefault="007957CD" w:rsidP="005C6CCB">
            <w:pPr>
              <w:jc w:val="both"/>
              <w:rPr>
                <w:rFonts w:eastAsia="Calibri"/>
                <w:sz w:val="20"/>
                <w:szCs w:val="20"/>
              </w:rPr>
            </w:pPr>
          </w:p>
        </w:tc>
        <w:tc>
          <w:tcPr>
            <w:tcW w:w="992" w:type="dxa"/>
            <w:vMerge/>
          </w:tcPr>
          <w:p w:rsidR="007957CD" w:rsidRPr="00206966" w:rsidRDefault="007957CD" w:rsidP="005C6CCB">
            <w:pPr>
              <w:jc w:val="both"/>
              <w:rPr>
                <w:rFonts w:eastAsia="Calibri"/>
                <w:sz w:val="20"/>
                <w:szCs w:val="20"/>
              </w:rPr>
            </w:pPr>
          </w:p>
        </w:tc>
        <w:tc>
          <w:tcPr>
            <w:tcW w:w="992" w:type="dxa"/>
            <w:vAlign w:val="center"/>
          </w:tcPr>
          <w:p w:rsidR="007957CD" w:rsidRPr="00206966" w:rsidRDefault="007957CD" w:rsidP="005C6CCB">
            <w:pPr>
              <w:jc w:val="both"/>
              <w:rPr>
                <w:sz w:val="20"/>
                <w:szCs w:val="20"/>
              </w:rPr>
            </w:pPr>
            <w:r w:rsidRPr="00206966">
              <w:rPr>
                <w:sz w:val="20"/>
                <w:szCs w:val="20"/>
              </w:rPr>
              <w:t>2020 год</w:t>
            </w:r>
          </w:p>
        </w:tc>
        <w:tc>
          <w:tcPr>
            <w:tcW w:w="993" w:type="dxa"/>
            <w:vAlign w:val="center"/>
          </w:tcPr>
          <w:p w:rsidR="007957CD" w:rsidRPr="00206966" w:rsidRDefault="007957CD" w:rsidP="005C6CCB">
            <w:pPr>
              <w:jc w:val="both"/>
              <w:rPr>
                <w:sz w:val="20"/>
                <w:szCs w:val="20"/>
              </w:rPr>
            </w:pPr>
            <w:r w:rsidRPr="00206966">
              <w:rPr>
                <w:sz w:val="20"/>
                <w:szCs w:val="20"/>
              </w:rPr>
              <w:t>2021 год</w:t>
            </w:r>
          </w:p>
        </w:tc>
        <w:tc>
          <w:tcPr>
            <w:tcW w:w="850" w:type="dxa"/>
            <w:vAlign w:val="center"/>
          </w:tcPr>
          <w:p w:rsidR="007957CD" w:rsidRPr="00206966" w:rsidRDefault="007957CD" w:rsidP="005C6CCB">
            <w:pPr>
              <w:jc w:val="both"/>
              <w:rPr>
                <w:sz w:val="20"/>
                <w:szCs w:val="20"/>
              </w:rPr>
            </w:pPr>
            <w:r w:rsidRPr="00206966">
              <w:rPr>
                <w:sz w:val="20"/>
                <w:szCs w:val="20"/>
              </w:rPr>
              <w:t>2022 год</w:t>
            </w:r>
          </w:p>
        </w:tc>
        <w:tc>
          <w:tcPr>
            <w:tcW w:w="992" w:type="dxa"/>
            <w:vAlign w:val="center"/>
          </w:tcPr>
          <w:p w:rsidR="007957CD" w:rsidRPr="00206966" w:rsidRDefault="007957CD" w:rsidP="005C6CCB">
            <w:pPr>
              <w:jc w:val="both"/>
              <w:rPr>
                <w:sz w:val="20"/>
                <w:szCs w:val="20"/>
              </w:rPr>
            </w:pPr>
            <w:r w:rsidRPr="00206966">
              <w:rPr>
                <w:sz w:val="20"/>
                <w:szCs w:val="20"/>
              </w:rPr>
              <w:t>2023 год</w:t>
            </w:r>
          </w:p>
        </w:tc>
        <w:tc>
          <w:tcPr>
            <w:tcW w:w="996" w:type="dxa"/>
            <w:vAlign w:val="center"/>
          </w:tcPr>
          <w:p w:rsidR="007957CD" w:rsidRPr="00206966" w:rsidRDefault="007957CD" w:rsidP="005C6CCB">
            <w:pPr>
              <w:tabs>
                <w:tab w:val="center" w:pos="4677"/>
                <w:tab w:val="right" w:pos="9355"/>
              </w:tabs>
              <w:jc w:val="both"/>
              <w:rPr>
                <w:sz w:val="20"/>
                <w:szCs w:val="20"/>
              </w:rPr>
            </w:pPr>
            <w:r w:rsidRPr="00206966">
              <w:rPr>
                <w:sz w:val="20"/>
                <w:szCs w:val="20"/>
              </w:rPr>
              <w:t>2024 год</w:t>
            </w:r>
          </w:p>
        </w:tc>
        <w:tc>
          <w:tcPr>
            <w:tcW w:w="1710" w:type="dxa"/>
          </w:tcPr>
          <w:p w:rsidR="007957CD" w:rsidRPr="00206966" w:rsidRDefault="007957CD" w:rsidP="005C6CCB">
            <w:pPr>
              <w:jc w:val="both"/>
              <w:rPr>
                <w:rFonts w:eastAsia="Calibri"/>
                <w:sz w:val="20"/>
                <w:szCs w:val="20"/>
              </w:rPr>
            </w:pPr>
          </w:p>
        </w:tc>
        <w:tc>
          <w:tcPr>
            <w:tcW w:w="1842" w:type="dxa"/>
          </w:tcPr>
          <w:p w:rsidR="007957CD" w:rsidRPr="00206966" w:rsidRDefault="007957CD" w:rsidP="005C6CCB">
            <w:pPr>
              <w:jc w:val="both"/>
              <w:rPr>
                <w:rFonts w:eastAsia="Calibri"/>
                <w:sz w:val="20"/>
                <w:szCs w:val="20"/>
              </w:rPr>
            </w:pPr>
          </w:p>
        </w:tc>
      </w:tr>
      <w:tr w:rsidR="007957CD" w:rsidRPr="00206966" w:rsidTr="005C6CCB">
        <w:tc>
          <w:tcPr>
            <w:tcW w:w="568" w:type="dxa"/>
          </w:tcPr>
          <w:p w:rsidR="007957CD" w:rsidRPr="00206966" w:rsidRDefault="007957CD" w:rsidP="005C6CCB">
            <w:pPr>
              <w:jc w:val="both"/>
              <w:rPr>
                <w:rFonts w:eastAsia="Calibri"/>
                <w:sz w:val="20"/>
                <w:szCs w:val="20"/>
              </w:rPr>
            </w:pPr>
            <w:r w:rsidRPr="00206966">
              <w:rPr>
                <w:rFonts w:eastAsia="Calibri"/>
                <w:sz w:val="20"/>
                <w:szCs w:val="20"/>
              </w:rPr>
              <w:t>1</w:t>
            </w:r>
          </w:p>
        </w:tc>
        <w:tc>
          <w:tcPr>
            <w:tcW w:w="1417" w:type="dxa"/>
          </w:tcPr>
          <w:p w:rsidR="007957CD" w:rsidRPr="00206966" w:rsidRDefault="007957CD" w:rsidP="005C6CCB">
            <w:pPr>
              <w:jc w:val="both"/>
              <w:rPr>
                <w:rFonts w:eastAsia="Calibri"/>
                <w:sz w:val="20"/>
                <w:szCs w:val="20"/>
              </w:rPr>
            </w:pPr>
            <w:r w:rsidRPr="00206966">
              <w:rPr>
                <w:rFonts w:eastAsia="Calibri"/>
                <w:sz w:val="20"/>
                <w:szCs w:val="20"/>
              </w:rPr>
              <w:t>2</w:t>
            </w:r>
          </w:p>
        </w:tc>
        <w:tc>
          <w:tcPr>
            <w:tcW w:w="851" w:type="dxa"/>
          </w:tcPr>
          <w:p w:rsidR="007957CD" w:rsidRPr="00206966" w:rsidRDefault="007957CD" w:rsidP="005C6CCB">
            <w:pPr>
              <w:jc w:val="both"/>
              <w:rPr>
                <w:rFonts w:eastAsia="Calibri"/>
                <w:sz w:val="20"/>
                <w:szCs w:val="20"/>
              </w:rPr>
            </w:pPr>
            <w:r w:rsidRPr="00206966">
              <w:rPr>
                <w:rFonts w:eastAsia="Calibri"/>
                <w:sz w:val="20"/>
                <w:szCs w:val="20"/>
              </w:rPr>
              <w:t>3</w:t>
            </w:r>
          </w:p>
        </w:tc>
        <w:tc>
          <w:tcPr>
            <w:tcW w:w="1559" w:type="dxa"/>
          </w:tcPr>
          <w:p w:rsidR="007957CD" w:rsidRPr="00206966" w:rsidRDefault="007957CD" w:rsidP="005C6CCB">
            <w:pPr>
              <w:jc w:val="both"/>
              <w:rPr>
                <w:rFonts w:eastAsia="Calibri"/>
                <w:sz w:val="20"/>
                <w:szCs w:val="20"/>
              </w:rPr>
            </w:pPr>
            <w:r w:rsidRPr="00206966">
              <w:rPr>
                <w:rFonts w:eastAsia="Calibri"/>
                <w:sz w:val="20"/>
                <w:szCs w:val="20"/>
              </w:rPr>
              <w:t>4</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5</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6</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7</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8</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9</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10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11</w:t>
            </w:r>
          </w:p>
        </w:tc>
        <w:tc>
          <w:tcPr>
            <w:tcW w:w="1710" w:type="dxa"/>
          </w:tcPr>
          <w:p w:rsidR="007957CD" w:rsidRPr="00206966" w:rsidRDefault="007957CD" w:rsidP="005C6CCB">
            <w:pPr>
              <w:jc w:val="both"/>
              <w:rPr>
                <w:rFonts w:eastAsia="Calibri"/>
                <w:sz w:val="20"/>
                <w:szCs w:val="20"/>
              </w:rPr>
            </w:pPr>
            <w:r w:rsidRPr="00206966">
              <w:rPr>
                <w:rFonts w:eastAsia="Calibri"/>
                <w:sz w:val="20"/>
                <w:szCs w:val="20"/>
              </w:rPr>
              <w:t>12</w:t>
            </w:r>
          </w:p>
        </w:tc>
        <w:tc>
          <w:tcPr>
            <w:tcW w:w="1842" w:type="dxa"/>
          </w:tcPr>
          <w:p w:rsidR="007957CD" w:rsidRPr="00206966" w:rsidRDefault="007957CD" w:rsidP="005C6CCB">
            <w:pPr>
              <w:jc w:val="both"/>
              <w:rPr>
                <w:rFonts w:eastAsia="Calibri"/>
                <w:sz w:val="20"/>
                <w:szCs w:val="20"/>
              </w:rPr>
            </w:pPr>
            <w:r w:rsidRPr="00206966">
              <w:rPr>
                <w:rFonts w:eastAsia="Calibri"/>
                <w:sz w:val="20"/>
                <w:szCs w:val="20"/>
              </w:rPr>
              <w:t>13</w:t>
            </w: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t>1</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Основное мероприятие F3. Федеральный проект «Обеспечение устойчивого сокращения непригодного для проживания жилищного фонда»</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2020-2024 </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sz w:val="20"/>
                <w:szCs w:val="20"/>
              </w:rPr>
            </w:pPr>
            <w:r w:rsidRPr="00206966">
              <w:rPr>
                <w:rFonts w:eastAsia="Calibri"/>
                <w:sz w:val="20"/>
                <w:szCs w:val="20"/>
              </w:rPr>
              <w:t>0</w:t>
            </w:r>
          </w:p>
        </w:tc>
        <w:tc>
          <w:tcPr>
            <w:tcW w:w="992" w:type="dxa"/>
          </w:tcPr>
          <w:p w:rsidR="007957CD" w:rsidRPr="00206966" w:rsidRDefault="007957CD" w:rsidP="005C6CCB">
            <w:pPr>
              <w:jc w:val="both"/>
              <w:rPr>
                <w:sz w:val="20"/>
                <w:szCs w:val="20"/>
              </w:rPr>
            </w:pPr>
            <w:r w:rsidRPr="00206966">
              <w:rPr>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sz w:val="20"/>
                <w:szCs w:val="20"/>
              </w:rPr>
            </w:pPr>
            <w:r w:rsidRPr="00206966">
              <w:rPr>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p w:rsidR="007957CD" w:rsidRPr="00206966" w:rsidRDefault="007957CD" w:rsidP="005C6CCB">
            <w:pPr>
              <w:jc w:val="both"/>
              <w:rPr>
                <w:rFonts w:eastAsia="Calibri"/>
                <w:sz w:val="20"/>
                <w:szCs w:val="20"/>
              </w:rPr>
            </w:pPr>
          </w:p>
        </w:tc>
        <w:tc>
          <w:tcPr>
            <w:tcW w:w="1842" w:type="dxa"/>
            <w:vMerge w:val="restart"/>
          </w:tcPr>
          <w:p w:rsidR="007957CD" w:rsidRPr="00206966" w:rsidRDefault="007957CD" w:rsidP="005C6CCB">
            <w:pPr>
              <w:jc w:val="both"/>
              <w:rPr>
                <w:rFonts w:eastAsia="Calibri"/>
                <w:sz w:val="20"/>
                <w:szCs w:val="20"/>
              </w:rPr>
            </w:pPr>
            <w:r w:rsidRPr="00206966">
              <w:rPr>
                <w:rFonts w:eastAsia="Calibri"/>
                <w:sz w:val="20"/>
                <w:szCs w:val="20"/>
              </w:rPr>
              <w:t>Количество квадратных метров расселенного аварийного жилищного фонда</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1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t>1.1</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Мероприятие F3.1 Переселение из </w:t>
            </w:r>
            <w:r w:rsidRPr="00206966">
              <w:rPr>
                <w:rFonts w:eastAsia="Calibri"/>
                <w:sz w:val="20"/>
                <w:szCs w:val="20"/>
              </w:rPr>
              <w:lastRenderedPageBreak/>
              <w:t>непригодного для проживания жилищного фонда по I этапу</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lastRenderedPageBreak/>
              <w:t>2020-2024</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Администрация городского округа Пущино </w:t>
            </w:r>
          </w:p>
        </w:tc>
        <w:tc>
          <w:tcPr>
            <w:tcW w:w="1842"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Количество квадратных метров расселенного </w:t>
            </w:r>
            <w:r w:rsidRPr="00206966">
              <w:rPr>
                <w:rFonts w:eastAsia="Calibri"/>
                <w:sz w:val="20"/>
                <w:szCs w:val="20"/>
              </w:rPr>
              <w:lastRenderedPageBreak/>
              <w:t xml:space="preserve">аварийного жилищного фонда по итогам </w:t>
            </w:r>
            <w:r w:rsidRPr="00206966">
              <w:rPr>
                <w:rFonts w:eastAsia="Calibri"/>
                <w:sz w:val="20"/>
                <w:szCs w:val="20"/>
                <w:lang w:val="en-US"/>
              </w:rPr>
              <w:t>I</w:t>
            </w:r>
            <w:r w:rsidRPr="00206966">
              <w:rPr>
                <w:rFonts w:eastAsia="Calibri"/>
                <w:sz w:val="20"/>
                <w:szCs w:val="20"/>
              </w:rPr>
              <w:t xml:space="preserve"> этапа </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Фонда содействия </w:t>
            </w:r>
            <w:r w:rsidRPr="00206966">
              <w:rPr>
                <w:rFonts w:eastAsia="Calibri"/>
                <w:sz w:val="20"/>
                <w:szCs w:val="20"/>
              </w:rPr>
              <w:lastRenderedPageBreak/>
              <w:t>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lastRenderedPageBreak/>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nil"/>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3" w:type="dxa"/>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850" w:type="dxa"/>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2" w:type="dxa"/>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top w:val="single" w:sz="4" w:space="0" w:color="auto"/>
            </w:tcBorders>
          </w:tcPr>
          <w:p w:rsidR="007957CD" w:rsidRPr="00206966" w:rsidRDefault="007957CD" w:rsidP="005C6CCB">
            <w:pPr>
              <w:jc w:val="both"/>
              <w:rPr>
                <w:rFonts w:eastAsia="Calibri"/>
                <w:sz w:val="20"/>
                <w:szCs w:val="20"/>
              </w:rPr>
            </w:pPr>
          </w:p>
        </w:tc>
        <w:tc>
          <w:tcPr>
            <w:tcW w:w="1842" w:type="dxa"/>
            <w:vMerge/>
            <w:tcBorders>
              <w:top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t>1.2</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Мероприятие F3.2 Переселение из непригодного для проживания жилищного фонда по I</w:t>
            </w:r>
            <w:r w:rsidRPr="00206966">
              <w:rPr>
                <w:rFonts w:eastAsia="Calibri"/>
                <w:sz w:val="20"/>
                <w:szCs w:val="20"/>
                <w:lang w:val="en-US"/>
              </w:rPr>
              <w:t>I</w:t>
            </w:r>
            <w:r w:rsidRPr="00206966">
              <w:rPr>
                <w:rFonts w:eastAsia="Calibri"/>
                <w:sz w:val="20"/>
                <w:szCs w:val="20"/>
              </w:rPr>
              <w:t xml:space="preserve"> этапу</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t>2020 -2024</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tc>
        <w:tc>
          <w:tcPr>
            <w:tcW w:w="1842"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Количество квадратных метров расселенного аварийного жилищного фонда по итогам </w:t>
            </w:r>
            <w:r w:rsidRPr="00206966">
              <w:rPr>
                <w:rFonts w:eastAsia="Calibri"/>
                <w:sz w:val="20"/>
                <w:szCs w:val="20"/>
                <w:lang w:val="en-US"/>
              </w:rPr>
              <w:t>II</w:t>
            </w:r>
            <w:r w:rsidRPr="00206966">
              <w:rPr>
                <w:rFonts w:eastAsia="Calibri"/>
                <w:sz w:val="20"/>
                <w:szCs w:val="20"/>
              </w:rPr>
              <w:t xml:space="preserve"> этапа </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top w:val="single" w:sz="4" w:space="0" w:color="auto"/>
            </w:tcBorders>
          </w:tcPr>
          <w:p w:rsidR="007957CD" w:rsidRPr="00206966" w:rsidRDefault="007957CD" w:rsidP="005C6CCB">
            <w:pPr>
              <w:jc w:val="both"/>
              <w:rPr>
                <w:rFonts w:eastAsia="Calibri"/>
                <w:sz w:val="20"/>
                <w:szCs w:val="20"/>
              </w:rPr>
            </w:pPr>
          </w:p>
        </w:tc>
        <w:tc>
          <w:tcPr>
            <w:tcW w:w="1842" w:type="dxa"/>
            <w:vMerge/>
            <w:tcBorders>
              <w:top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t>1.3</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Мероприятие F3.3 Переселение из непригодного для проживания жилищного фонда по I</w:t>
            </w:r>
            <w:r w:rsidRPr="00206966">
              <w:rPr>
                <w:rFonts w:eastAsia="Calibri"/>
                <w:sz w:val="20"/>
                <w:szCs w:val="20"/>
                <w:lang w:val="en-US"/>
              </w:rPr>
              <w:t>II</w:t>
            </w:r>
            <w:r w:rsidRPr="00206966">
              <w:rPr>
                <w:rFonts w:eastAsia="Calibri"/>
                <w:sz w:val="20"/>
                <w:szCs w:val="20"/>
              </w:rPr>
              <w:t xml:space="preserve"> этапу</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t>2020-2024</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sz w:val="20"/>
                <w:szCs w:val="20"/>
              </w:rPr>
            </w:pPr>
            <w:r w:rsidRPr="00206966">
              <w:rPr>
                <w:rFonts w:eastAsia="Calibri"/>
                <w:sz w:val="20"/>
                <w:szCs w:val="20"/>
              </w:rPr>
              <w:t>0</w:t>
            </w:r>
          </w:p>
        </w:tc>
        <w:tc>
          <w:tcPr>
            <w:tcW w:w="992" w:type="dxa"/>
          </w:tcPr>
          <w:p w:rsidR="007957CD" w:rsidRPr="00206966" w:rsidRDefault="007957CD" w:rsidP="005C6CCB">
            <w:pPr>
              <w:jc w:val="both"/>
              <w:rPr>
                <w:rFonts w:eastAsia="Times New Roman"/>
                <w:color w:val="000000"/>
                <w:sz w:val="20"/>
                <w:szCs w:val="20"/>
                <w:lang w:eastAsia="ru-RU"/>
              </w:rPr>
            </w:pPr>
            <w:r w:rsidRPr="00206966">
              <w:rPr>
                <w:rFonts w:eastAsia="Times New Roman"/>
                <w:color w:val="000000"/>
                <w:sz w:val="20"/>
                <w:szCs w:val="20"/>
                <w:lang w:eastAsia="ru-RU"/>
              </w:rPr>
              <w:t>0</w:t>
            </w:r>
          </w:p>
        </w:tc>
        <w:tc>
          <w:tcPr>
            <w:tcW w:w="992" w:type="dxa"/>
          </w:tcPr>
          <w:p w:rsidR="007957CD" w:rsidRPr="00206966" w:rsidRDefault="007957CD" w:rsidP="005C6CCB">
            <w:pPr>
              <w:jc w:val="both"/>
              <w:rPr>
                <w:rFonts w:eastAsia="Times New Roman"/>
                <w:color w:val="000000"/>
                <w:sz w:val="20"/>
                <w:szCs w:val="20"/>
                <w:lang w:eastAsia="ru-RU"/>
              </w:rPr>
            </w:pPr>
            <w:r w:rsidRPr="00206966">
              <w:rPr>
                <w:rFonts w:eastAsia="Times New Roman"/>
                <w:color w:val="000000"/>
                <w:sz w:val="20"/>
                <w:szCs w:val="20"/>
                <w:lang w:eastAsia="ru-RU"/>
              </w:rPr>
              <w:t>0</w:t>
            </w:r>
          </w:p>
        </w:tc>
        <w:tc>
          <w:tcPr>
            <w:tcW w:w="993" w:type="dxa"/>
          </w:tcPr>
          <w:p w:rsidR="007957CD" w:rsidRPr="00206966" w:rsidRDefault="007957CD" w:rsidP="005C6CCB">
            <w:pPr>
              <w:jc w:val="both"/>
              <w:rPr>
                <w:rFonts w:eastAsia="Times New Roman"/>
                <w:color w:val="000000"/>
                <w:sz w:val="20"/>
                <w:szCs w:val="20"/>
                <w:lang w:eastAsia="ru-RU"/>
              </w:rPr>
            </w:pPr>
            <w:r w:rsidRPr="00206966">
              <w:rPr>
                <w:rFonts w:eastAsia="Times New Roman"/>
                <w:color w:val="000000"/>
                <w:sz w:val="20"/>
                <w:szCs w:val="20"/>
                <w:lang w:eastAsia="ru-RU"/>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tc>
        <w:tc>
          <w:tcPr>
            <w:tcW w:w="1842" w:type="dxa"/>
          </w:tcPr>
          <w:p w:rsidR="007957CD" w:rsidRPr="00206966" w:rsidRDefault="007957CD" w:rsidP="005C6CCB">
            <w:pPr>
              <w:jc w:val="both"/>
              <w:rPr>
                <w:rFonts w:eastAsia="Calibri"/>
                <w:sz w:val="20"/>
                <w:szCs w:val="20"/>
              </w:rPr>
            </w:pPr>
            <w:r w:rsidRPr="00206966">
              <w:rPr>
                <w:rFonts w:eastAsia="Calibri"/>
                <w:sz w:val="20"/>
                <w:szCs w:val="20"/>
              </w:rPr>
              <w:t xml:space="preserve">Количество квадратных метров расселенного аварийного жилищного фонда по итогам </w:t>
            </w:r>
            <w:r w:rsidRPr="00206966">
              <w:rPr>
                <w:rFonts w:eastAsia="Calibri"/>
                <w:sz w:val="20"/>
                <w:szCs w:val="20"/>
                <w:lang w:val="en-US"/>
              </w:rPr>
              <w:t>III</w:t>
            </w:r>
            <w:r w:rsidRPr="00206966">
              <w:rPr>
                <w:rFonts w:eastAsia="Calibri"/>
                <w:sz w:val="20"/>
                <w:szCs w:val="20"/>
              </w:rPr>
              <w:t xml:space="preserve"> этапа </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nil"/>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tc>
        <w:tc>
          <w:tcPr>
            <w:tcW w:w="1842" w:type="dxa"/>
            <w:vMerge w:val="restart"/>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top w:val="single" w:sz="4" w:space="0" w:color="auto"/>
            </w:tcBorders>
          </w:tcPr>
          <w:p w:rsidR="007957CD" w:rsidRPr="00206966" w:rsidRDefault="007957CD" w:rsidP="005C6CCB">
            <w:pPr>
              <w:jc w:val="both"/>
              <w:rPr>
                <w:rFonts w:eastAsia="Calibri"/>
                <w:sz w:val="20"/>
                <w:szCs w:val="20"/>
              </w:rPr>
            </w:pPr>
          </w:p>
        </w:tc>
        <w:tc>
          <w:tcPr>
            <w:tcW w:w="1842" w:type="dxa"/>
            <w:vMerge/>
            <w:tcBorders>
              <w:top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t>1.4</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Мероприятие F3.4 Переселение из непригодного для проживания жилищного фонда по I</w:t>
            </w:r>
            <w:r w:rsidRPr="00206966">
              <w:rPr>
                <w:rFonts w:eastAsia="Calibri"/>
                <w:sz w:val="20"/>
                <w:szCs w:val="20"/>
                <w:lang w:val="en-US"/>
              </w:rPr>
              <w:t>V</w:t>
            </w:r>
            <w:r w:rsidRPr="00206966">
              <w:rPr>
                <w:rFonts w:eastAsia="Calibri"/>
                <w:sz w:val="20"/>
                <w:szCs w:val="20"/>
              </w:rPr>
              <w:t xml:space="preserve"> этапу</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t>2020-2024</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Администрация городского округа Пущино </w:t>
            </w:r>
          </w:p>
        </w:tc>
        <w:tc>
          <w:tcPr>
            <w:tcW w:w="1842"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Количество квадратных метров расселенного аварийного жилищного фонда по итогам </w:t>
            </w:r>
            <w:r w:rsidRPr="00206966">
              <w:rPr>
                <w:rFonts w:eastAsia="Calibri"/>
                <w:sz w:val="20"/>
                <w:szCs w:val="20"/>
                <w:lang w:val="en-US"/>
              </w:rPr>
              <w:t>IV</w:t>
            </w:r>
            <w:r w:rsidRPr="00206966">
              <w:rPr>
                <w:rFonts w:eastAsia="Calibri"/>
                <w:sz w:val="20"/>
                <w:szCs w:val="20"/>
              </w:rPr>
              <w:t xml:space="preserve"> этапа </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top w:val="single" w:sz="4" w:space="0" w:color="auto"/>
            </w:tcBorders>
          </w:tcPr>
          <w:p w:rsidR="007957CD" w:rsidRPr="00206966" w:rsidRDefault="007957CD" w:rsidP="005C6CCB">
            <w:pPr>
              <w:jc w:val="both"/>
              <w:rPr>
                <w:rFonts w:eastAsia="Calibri"/>
                <w:sz w:val="20"/>
                <w:szCs w:val="20"/>
              </w:rPr>
            </w:pPr>
          </w:p>
        </w:tc>
        <w:tc>
          <w:tcPr>
            <w:tcW w:w="1842" w:type="dxa"/>
            <w:vMerge/>
            <w:tcBorders>
              <w:top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t>1.5</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Мероприятие F3.5 Переселение из непригодного для проживания жилищного фонда по V этапу</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t>2020 -2024</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tc>
        <w:tc>
          <w:tcPr>
            <w:tcW w:w="1842"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Количество квадратных метров расселенного аварийного жилищного фонда по итогам </w:t>
            </w:r>
            <w:r w:rsidRPr="00206966">
              <w:rPr>
                <w:rFonts w:eastAsia="Calibri"/>
                <w:sz w:val="20"/>
                <w:szCs w:val="20"/>
                <w:lang w:val="en-US"/>
              </w:rPr>
              <w:t>V</w:t>
            </w:r>
            <w:r w:rsidRPr="00206966">
              <w:rPr>
                <w:rFonts w:eastAsia="Calibri"/>
                <w:sz w:val="20"/>
                <w:szCs w:val="20"/>
              </w:rPr>
              <w:t xml:space="preserve"> этапа </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бюджетов муниципальных образований </w:t>
            </w:r>
            <w:r w:rsidRPr="00206966">
              <w:rPr>
                <w:rFonts w:eastAsia="Calibri"/>
                <w:sz w:val="20"/>
                <w:szCs w:val="20"/>
              </w:rPr>
              <w:lastRenderedPageBreak/>
              <w:t>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lastRenderedPageBreak/>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Times New Roman"/>
                <w:color w:val="000000"/>
                <w:sz w:val="20"/>
                <w:szCs w:val="20"/>
                <w:lang w:eastAsia="ru-RU"/>
              </w:rPr>
              <w:t>0</w:t>
            </w:r>
          </w:p>
        </w:tc>
        <w:tc>
          <w:tcPr>
            <w:tcW w:w="993"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Times New Roman"/>
                <w:color w:val="000000"/>
                <w:sz w:val="20"/>
                <w:szCs w:val="20"/>
                <w:lang w:eastAsia="ru-RU"/>
              </w:rPr>
              <w:t>0</w:t>
            </w:r>
          </w:p>
        </w:tc>
        <w:tc>
          <w:tcPr>
            <w:tcW w:w="850"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Times New Roman"/>
                <w:color w:val="000000"/>
                <w:sz w:val="20"/>
                <w:szCs w:val="20"/>
                <w:lang w:eastAsia="ru-RU"/>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top w:val="single" w:sz="4" w:space="0" w:color="auto"/>
            </w:tcBorders>
          </w:tcPr>
          <w:p w:rsidR="007957CD" w:rsidRPr="00206966" w:rsidRDefault="007957CD" w:rsidP="005C6CCB">
            <w:pPr>
              <w:jc w:val="both"/>
              <w:rPr>
                <w:rFonts w:eastAsia="Calibri"/>
                <w:sz w:val="20"/>
                <w:szCs w:val="20"/>
              </w:rPr>
            </w:pPr>
          </w:p>
        </w:tc>
        <w:tc>
          <w:tcPr>
            <w:tcW w:w="1842" w:type="dxa"/>
            <w:vMerge/>
            <w:tcBorders>
              <w:top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val="restart"/>
          </w:tcPr>
          <w:p w:rsidR="007957CD" w:rsidRPr="00206966" w:rsidRDefault="007957CD" w:rsidP="005C6CCB">
            <w:pPr>
              <w:jc w:val="both"/>
              <w:rPr>
                <w:rFonts w:eastAsia="Calibri"/>
                <w:sz w:val="20"/>
                <w:szCs w:val="20"/>
              </w:rPr>
            </w:pPr>
            <w:r w:rsidRPr="00206966">
              <w:rPr>
                <w:rFonts w:eastAsia="Calibri"/>
                <w:sz w:val="20"/>
                <w:szCs w:val="20"/>
              </w:rPr>
              <w:lastRenderedPageBreak/>
              <w:t>1.6</w:t>
            </w:r>
          </w:p>
        </w:tc>
        <w:tc>
          <w:tcPr>
            <w:tcW w:w="1417"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Мероприятие F3.6 Переселение из непригодного для проживания жилищного фонда по </w:t>
            </w:r>
            <w:r w:rsidRPr="00206966">
              <w:rPr>
                <w:rFonts w:eastAsia="Calibri"/>
                <w:sz w:val="20"/>
                <w:szCs w:val="20"/>
                <w:lang w:val="en-US"/>
              </w:rPr>
              <w:t>V</w:t>
            </w:r>
            <w:r w:rsidRPr="00206966">
              <w:rPr>
                <w:rFonts w:eastAsia="Calibri"/>
                <w:sz w:val="20"/>
                <w:szCs w:val="20"/>
              </w:rPr>
              <w:t>I этапу</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r w:rsidRPr="00206966">
              <w:rPr>
                <w:rFonts w:eastAsia="Calibri"/>
                <w:sz w:val="20"/>
                <w:szCs w:val="20"/>
              </w:rPr>
              <w:t>2020 -2024</w:t>
            </w: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tc>
        <w:tc>
          <w:tcPr>
            <w:tcW w:w="1842" w:type="dxa"/>
            <w:vMerge w:val="restart"/>
          </w:tcPr>
          <w:p w:rsidR="007957CD" w:rsidRPr="00206966" w:rsidRDefault="007957CD" w:rsidP="005C6CCB">
            <w:pPr>
              <w:jc w:val="both"/>
              <w:rPr>
                <w:rFonts w:eastAsia="Calibri"/>
                <w:sz w:val="20"/>
                <w:szCs w:val="20"/>
              </w:rPr>
            </w:pPr>
            <w:r w:rsidRPr="00206966">
              <w:rPr>
                <w:rFonts w:eastAsia="Calibri"/>
                <w:sz w:val="20"/>
                <w:szCs w:val="20"/>
              </w:rPr>
              <w:t xml:space="preserve">Количество квадратных метров расселенного аварийного жилищного фонда по итогам </w:t>
            </w:r>
            <w:r w:rsidRPr="00206966">
              <w:rPr>
                <w:rFonts w:eastAsia="Calibri"/>
                <w:sz w:val="20"/>
                <w:szCs w:val="20"/>
                <w:lang w:val="en-US"/>
              </w:rPr>
              <w:t>VI</w:t>
            </w:r>
            <w:r w:rsidRPr="00206966">
              <w:rPr>
                <w:rFonts w:eastAsia="Calibri"/>
                <w:sz w:val="20"/>
                <w:szCs w:val="20"/>
              </w:rPr>
              <w:t xml:space="preserve"> этапа </w:t>
            </w: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Borders>
              <w:bottom w:val="single" w:sz="4" w:space="0" w:color="auto"/>
            </w:tcBorders>
          </w:tcPr>
          <w:p w:rsidR="007957CD" w:rsidRPr="00206966" w:rsidRDefault="007957CD" w:rsidP="005C6CCB">
            <w:pPr>
              <w:jc w:val="both"/>
              <w:rPr>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r w:rsidR="007957CD" w:rsidRPr="00206966" w:rsidTr="005C6CCB">
        <w:tc>
          <w:tcPr>
            <w:tcW w:w="568" w:type="dxa"/>
            <w:vMerge/>
            <w:tcBorders>
              <w:top w:val="single" w:sz="4" w:space="0" w:color="auto"/>
            </w:tcBorders>
          </w:tcPr>
          <w:p w:rsidR="007957CD" w:rsidRPr="00206966" w:rsidRDefault="007957CD" w:rsidP="005C6CCB">
            <w:pPr>
              <w:jc w:val="both"/>
              <w:rPr>
                <w:rFonts w:eastAsia="Calibri"/>
                <w:sz w:val="20"/>
                <w:szCs w:val="20"/>
              </w:rPr>
            </w:pPr>
          </w:p>
        </w:tc>
        <w:tc>
          <w:tcPr>
            <w:tcW w:w="1417" w:type="dxa"/>
            <w:vMerge/>
            <w:tcBorders>
              <w:top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top w:val="single" w:sz="4" w:space="0" w:color="auto"/>
            </w:tcBorders>
          </w:tcPr>
          <w:p w:rsidR="007957CD" w:rsidRPr="00206966" w:rsidRDefault="007957CD" w:rsidP="005C6CCB">
            <w:pPr>
              <w:jc w:val="both"/>
              <w:rPr>
                <w:rFonts w:eastAsia="Calibri"/>
                <w:sz w:val="20"/>
                <w:szCs w:val="20"/>
              </w:rPr>
            </w:pPr>
          </w:p>
        </w:tc>
        <w:tc>
          <w:tcPr>
            <w:tcW w:w="1559" w:type="dxa"/>
            <w:tcBorders>
              <w:top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3"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850"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2" w:type="dxa"/>
            <w:tcBorders>
              <w:top w:val="single" w:sz="4" w:space="0" w:color="auto"/>
            </w:tcBorders>
          </w:tcPr>
          <w:p w:rsidR="007957CD" w:rsidRPr="00206966" w:rsidRDefault="007957CD" w:rsidP="005C6CCB">
            <w:pPr>
              <w:jc w:val="both"/>
              <w:rPr>
                <w:rFonts w:eastAsia="Times New Roman"/>
                <w:color w:val="000000"/>
                <w:sz w:val="20"/>
                <w:szCs w:val="20"/>
                <w:lang w:eastAsia="ru-RU"/>
              </w:rPr>
            </w:pPr>
            <w:r w:rsidRPr="00206966">
              <w:rPr>
                <w:rFonts w:eastAsia="Calibri"/>
                <w:sz w:val="20"/>
                <w:szCs w:val="20"/>
              </w:rPr>
              <w:t>0</w:t>
            </w:r>
          </w:p>
        </w:tc>
        <w:tc>
          <w:tcPr>
            <w:tcW w:w="996" w:type="dxa"/>
            <w:tcBorders>
              <w:top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top w:val="single" w:sz="4" w:space="0" w:color="auto"/>
            </w:tcBorders>
          </w:tcPr>
          <w:p w:rsidR="007957CD" w:rsidRPr="00206966" w:rsidRDefault="007957CD" w:rsidP="005C6CCB">
            <w:pPr>
              <w:jc w:val="both"/>
              <w:rPr>
                <w:rFonts w:eastAsia="Calibri"/>
                <w:sz w:val="20"/>
                <w:szCs w:val="20"/>
              </w:rPr>
            </w:pPr>
          </w:p>
        </w:tc>
        <w:tc>
          <w:tcPr>
            <w:tcW w:w="1842" w:type="dxa"/>
            <w:vMerge/>
            <w:tcBorders>
              <w:top w:val="single" w:sz="4" w:space="0" w:color="auto"/>
            </w:tcBorders>
          </w:tcPr>
          <w:p w:rsidR="007957CD" w:rsidRPr="00206966" w:rsidRDefault="007957CD" w:rsidP="005C6CCB">
            <w:pPr>
              <w:jc w:val="both"/>
              <w:rPr>
                <w:rFonts w:eastAsia="Calibri"/>
                <w:sz w:val="20"/>
                <w:szCs w:val="20"/>
              </w:rPr>
            </w:pPr>
          </w:p>
        </w:tc>
      </w:tr>
      <w:tr w:rsidR="007957CD" w:rsidRPr="00206966" w:rsidTr="005C6CCB">
        <w:trPr>
          <w:trHeight w:val="407"/>
        </w:trPr>
        <w:tc>
          <w:tcPr>
            <w:tcW w:w="568" w:type="dxa"/>
            <w:vMerge w:val="restart"/>
          </w:tcPr>
          <w:p w:rsidR="007957CD" w:rsidRPr="00206966" w:rsidRDefault="007957CD" w:rsidP="005C6CCB">
            <w:pPr>
              <w:jc w:val="both"/>
              <w:rPr>
                <w:rFonts w:eastAsia="Calibri"/>
                <w:sz w:val="20"/>
                <w:szCs w:val="20"/>
              </w:rPr>
            </w:pPr>
          </w:p>
        </w:tc>
        <w:tc>
          <w:tcPr>
            <w:tcW w:w="1417" w:type="dxa"/>
            <w:vMerge w:val="restart"/>
          </w:tcPr>
          <w:p w:rsidR="007957CD" w:rsidRPr="00206966" w:rsidRDefault="007957CD" w:rsidP="005C6CCB">
            <w:pPr>
              <w:jc w:val="both"/>
              <w:rPr>
                <w:sz w:val="20"/>
                <w:szCs w:val="20"/>
              </w:rPr>
            </w:pPr>
            <w:r w:rsidRPr="00206966">
              <w:rPr>
                <w:sz w:val="20"/>
                <w:szCs w:val="20"/>
              </w:rPr>
              <w:t>Итого по Подпрограм-ме 1</w:t>
            </w:r>
          </w:p>
          <w:p w:rsidR="007957CD" w:rsidRPr="00206966" w:rsidRDefault="007957CD" w:rsidP="005C6CCB">
            <w:pPr>
              <w:autoSpaceDE w:val="0"/>
              <w:autoSpaceDN w:val="0"/>
              <w:adjustRightInd w:val="0"/>
              <w:jc w:val="both"/>
              <w:rPr>
                <w:sz w:val="20"/>
                <w:szCs w:val="20"/>
              </w:rPr>
            </w:pPr>
          </w:p>
        </w:tc>
        <w:tc>
          <w:tcPr>
            <w:tcW w:w="851" w:type="dxa"/>
            <w:vMerge w:val="restart"/>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Итого</w:t>
            </w:r>
          </w:p>
        </w:tc>
        <w:tc>
          <w:tcPr>
            <w:tcW w:w="1122" w:type="dxa"/>
          </w:tcPr>
          <w:p w:rsidR="007957CD" w:rsidRPr="00206966" w:rsidRDefault="007957CD" w:rsidP="005C6CCB">
            <w:pPr>
              <w:jc w:val="both"/>
              <w:rPr>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val="restart"/>
          </w:tcPr>
          <w:p w:rsidR="007957CD" w:rsidRPr="00206966" w:rsidRDefault="007957CD" w:rsidP="005C6CCB">
            <w:pPr>
              <w:jc w:val="both"/>
              <w:rPr>
                <w:rFonts w:eastAsia="Calibri"/>
                <w:sz w:val="20"/>
                <w:szCs w:val="20"/>
              </w:rPr>
            </w:pPr>
            <w:r w:rsidRPr="00206966">
              <w:rPr>
                <w:rFonts w:eastAsia="Calibri"/>
                <w:sz w:val="20"/>
                <w:szCs w:val="20"/>
              </w:rPr>
              <w:t>Администрация городского округа Пущино</w:t>
            </w:r>
          </w:p>
        </w:tc>
        <w:tc>
          <w:tcPr>
            <w:tcW w:w="1842" w:type="dxa"/>
            <w:vMerge w:val="restart"/>
          </w:tcPr>
          <w:p w:rsidR="007957CD" w:rsidRPr="00206966" w:rsidRDefault="007957CD" w:rsidP="005C6CCB">
            <w:pPr>
              <w:jc w:val="both"/>
              <w:rPr>
                <w:rFonts w:eastAsia="Calibri"/>
                <w:sz w:val="20"/>
                <w:szCs w:val="20"/>
              </w:rPr>
            </w:pP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autoSpaceDE w:val="0"/>
              <w:autoSpaceDN w:val="0"/>
              <w:adjustRightInd w:val="0"/>
              <w:jc w:val="both"/>
              <w:rPr>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Фонда содействия реформированию ЖКХ</w:t>
            </w:r>
          </w:p>
        </w:tc>
        <w:tc>
          <w:tcPr>
            <w:tcW w:w="112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c>
          <w:tcPr>
            <w:tcW w:w="568" w:type="dxa"/>
            <w:vMerge/>
          </w:tcPr>
          <w:p w:rsidR="007957CD" w:rsidRPr="00206966" w:rsidRDefault="007957CD" w:rsidP="005C6CCB">
            <w:pPr>
              <w:jc w:val="both"/>
              <w:rPr>
                <w:rFonts w:eastAsia="Calibri"/>
                <w:sz w:val="20"/>
                <w:szCs w:val="20"/>
              </w:rPr>
            </w:pPr>
          </w:p>
        </w:tc>
        <w:tc>
          <w:tcPr>
            <w:tcW w:w="1417" w:type="dxa"/>
            <w:vMerge/>
          </w:tcPr>
          <w:p w:rsidR="007957CD" w:rsidRPr="00206966" w:rsidRDefault="007957CD" w:rsidP="005C6CCB">
            <w:pPr>
              <w:jc w:val="both"/>
              <w:rPr>
                <w:rFonts w:eastAsia="Calibri"/>
                <w:sz w:val="20"/>
                <w:szCs w:val="20"/>
              </w:rPr>
            </w:pPr>
          </w:p>
        </w:tc>
        <w:tc>
          <w:tcPr>
            <w:tcW w:w="851" w:type="dxa"/>
            <w:vMerge/>
          </w:tcPr>
          <w:p w:rsidR="007957CD" w:rsidRPr="00206966" w:rsidRDefault="007957CD" w:rsidP="005C6CCB">
            <w:pPr>
              <w:jc w:val="both"/>
              <w:rPr>
                <w:rFonts w:eastAsia="Calibri"/>
                <w:sz w:val="20"/>
                <w:szCs w:val="20"/>
              </w:rPr>
            </w:pPr>
          </w:p>
        </w:tc>
        <w:tc>
          <w:tcPr>
            <w:tcW w:w="1559" w:type="dxa"/>
          </w:tcPr>
          <w:p w:rsidR="007957CD" w:rsidRPr="00206966" w:rsidRDefault="007957CD" w:rsidP="005C6CCB">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2" w:type="dxa"/>
          </w:tcPr>
          <w:p w:rsidR="007957CD" w:rsidRPr="00206966" w:rsidRDefault="007957CD" w:rsidP="005C6CCB">
            <w:pPr>
              <w:jc w:val="both"/>
              <w:rPr>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Pr>
          <w:p w:rsidR="007957CD" w:rsidRPr="00206966" w:rsidRDefault="007957CD" w:rsidP="005C6CCB">
            <w:pPr>
              <w:jc w:val="both"/>
              <w:rPr>
                <w:rFonts w:eastAsia="Calibri"/>
                <w:sz w:val="20"/>
                <w:szCs w:val="20"/>
              </w:rPr>
            </w:pPr>
          </w:p>
        </w:tc>
        <w:tc>
          <w:tcPr>
            <w:tcW w:w="1842" w:type="dxa"/>
            <w:vMerge/>
          </w:tcPr>
          <w:p w:rsidR="007957CD" w:rsidRPr="00206966" w:rsidRDefault="007957CD" w:rsidP="005C6CCB">
            <w:pPr>
              <w:jc w:val="both"/>
              <w:rPr>
                <w:rFonts w:eastAsia="Calibri"/>
                <w:sz w:val="20"/>
                <w:szCs w:val="20"/>
              </w:rPr>
            </w:pPr>
          </w:p>
        </w:tc>
      </w:tr>
      <w:tr w:rsidR="007957CD" w:rsidRPr="00206966" w:rsidTr="005C6CCB">
        <w:trPr>
          <w:trHeight w:val="932"/>
        </w:trPr>
        <w:tc>
          <w:tcPr>
            <w:tcW w:w="568" w:type="dxa"/>
            <w:vMerge/>
            <w:tcBorders>
              <w:bottom w:val="single" w:sz="4" w:space="0" w:color="auto"/>
            </w:tcBorders>
          </w:tcPr>
          <w:p w:rsidR="007957CD" w:rsidRPr="00206966" w:rsidRDefault="007957CD" w:rsidP="005C6CCB">
            <w:pPr>
              <w:jc w:val="both"/>
              <w:rPr>
                <w:rFonts w:eastAsia="Calibri"/>
                <w:sz w:val="20"/>
                <w:szCs w:val="20"/>
              </w:rPr>
            </w:pPr>
          </w:p>
        </w:tc>
        <w:tc>
          <w:tcPr>
            <w:tcW w:w="1417" w:type="dxa"/>
            <w:vMerge/>
            <w:tcBorders>
              <w:bottom w:val="single" w:sz="4" w:space="0" w:color="auto"/>
            </w:tcBorders>
          </w:tcPr>
          <w:p w:rsidR="007957CD" w:rsidRPr="00206966" w:rsidRDefault="007957CD" w:rsidP="005C6CCB">
            <w:pPr>
              <w:autoSpaceDE w:val="0"/>
              <w:autoSpaceDN w:val="0"/>
              <w:adjustRightInd w:val="0"/>
              <w:jc w:val="both"/>
              <w:rPr>
                <w:sz w:val="20"/>
                <w:szCs w:val="20"/>
              </w:rPr>
            </w:pPr>
          </w:p>
        </w:tc>
        <w:tc>
          <w:tcPr>
            <w:tcW w:w="851" w:type="dxa"/>
            <w:vMerge/>
            <w:tcBorders>
              <w:bottom w:val="single" w:sz="4" w:space="0" w:color="auto"/>
            </w:tcBorders>
          </w:tcPr>
          <w:p w:rsidR="007957CD" w:rsidRPr="00206966" w:rsidRDefault="007957CD" w:rsidP="005C6CCB">
            <w:pPr>
              <w:jc w:val="both"/>
              <w:rPr>
                <w:rFonts w:eastAsia="Calibri"/>
                <w:sz w:val="20"/>
                <w:szCs w:val="20"/>
              </w:rPr>
            </w:pPr>
          </w:p>
        </w:tc>
        <w:tc>
          <w:tcPr>
            <w:tcW w:w="1559" w:type="dxa"/>
            <w:tcBorders>
              <w:bottom w:val="single" w:sz="4" w:space="0" w:color="auto"/>
            </w:tcBorders>
          </w:tcPr>
          <w:p w:rsidR="007957CD" w:rsidRPr="00206966" w:rsidRDefault="007957CD" w:rsidP="005C6CCB">
            <w:pPr>
              <w:tabs>
                <w:tab w:val="center" w:pos="742"/>
              </w:tabs>
              <w:jc w:val="both"/>
              <w:rPr>
                <w:rFonts w:eastAsia="Calibri"/>
                <w:sz w:val="20"/>
                <w:szCs w:val="20"/>
              </w:rPr>
            </w:pPr>
            <w:r w:rsidRPr="00206966">
              <w:rPr>
                <w:rFonts w:eastAsia="Calibri"/>
                <w:sz w:val="20"/>
                <w:szCs w:val="20"/>
              </w:rPr>
              <w:t>Средства бюджетов муниципальных образований Московской области</w:t>
            </w:r>
          </w:p>
        </w:tc>
        <w:tc>
          <w:tcPr>
            <w:tcW w:w="112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3"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850"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2"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996" w:type="dxa"/>
            <w:tcBorders>
              <w:bottom w:val="single" w:sz="4" w:space="0" w:color="auto"/>
            </w:tcBorders>
          </w:tcPr>
          <w:p w:rsidR="007957CD" w:rsidRPr="00206966" w:rsidRDefault="007957CD" w:rsidP="005C6CCB">
            <w:pPr>
              <w:jc w:val="both"/>
              <w:rPr>
                <w:rFonts w:eastAsia="Calibri"/>
                <w:sz w:val="20"/>
                <w:szCs w:val="20"/>
              </w:rPr>
            </w:pPr>
            <w:r w:rsidRPr="00206966">
              <w:rPr>
                <w:rFonts w:eastAsia="Calibri"/>
                <w:sz w:val="20"/>
                <w:szCs w:val="20"/>
              </w:rPr>
              <w:t>0</w:t>
            </w:r>
          </w:p>
        </w:tc>
        <w:tc>
          <w:tcPr>
            <w:tcW w:w="1710" w:type="dxa"/>
            <w:vMerge/>
            <w:tcBorders>
              <w:bottom w:val="single" w:sz="4" w:space="0" w:color="auto"/>
            </w:tcBorders>
          </w:tcPr>
          <w:p w:rsidR="007957CD" w:rsidRPr="00206966" w:rsidRDefault="007957CD" w:rsidP="005C6CCB">
            <w:pPr>
              <w:jc w:val="both"/>
              <w:rPr>
                <w:rFonts w:eastAsia="Calibri"/>
                <w:sz w:val="20"/>
                <w:szCs w:val="20"/>
              </w:rPr>
            </w:pPr>
          </w:p>
        </w:tc>
        <w:tc>
          <w:tcPr>
            <w:tcW w:w="1842" w:type="dxa"/>
            <w:vMerge/>
            <w:tcBorders>
              <w:bottom w:val="single" w:sz="4" w:space="0" w:color="auto"/>
            </w:tcBorders>
          </w:tcPr>
          <w:p w:rsidR="007957CD" w:rsidRPr="00206966" w:rsidRDefault="007957CD" w:rsidP="005C6CCB">
            <w:pPr>
              <w:jc w:val="both"/>
              <w:rPr>
                <w:rFonts w:eastAsia="Calibri"/>
                <w:sz w:val="20"/>
                <w:szCs w:val="20"/>
              </w:rPr>
            </w:pPr>
          </w:p>
        </w:tc>
      </w:tr>
    </w:tbl>
    <w:p w:rsidR="005441A4" w:rsidRPr="00206966" w:rsidRDefault="005441A4" w:rsidP="005441A4">
      <w:pPr>
        <w:widowControl w:val="0"/>
        <w:autoSpaceDE w:val="0"/>
        <w:autoSpaceDN w:val="0"/>
        <w:adjustRightInd w:val="0"/>
        <w:ind w:firstLine="567"/>
        <w:jc w:val="both"/>
        <w:rPr>
          <w:rFonts w:ascii="Times New Roman CYR" w:eastAsiaTheme="minorEastAsia" w:hAnsi="Times New Roman CYR" w:cs="Times New Roman CYR"/>
          <w:sz w:val="20"/>
          <w:szCs w:val="20"/>
          <w:lang w:eastAsia="ru-RU"/>
        </w:rPr>
      </w:pPr>
    </w:p>
    <w:p w:rsidR="005441A4" w:rsidRPr="00206966" w:rsidRDefault="005441A4" w:rsidP="00105753">
      <w:pPr>
        <w:pStyle w:val="afd"/>
        <w:spacing w:after="0"/>
        <w:ind w:left="0"/>
        <w:jc w:val="both"/>
        <w:rPr>
          <w:rFonts w:eastAsiaTheme="minorEastAsia"/>
          <w:b/>
          <w:bCs/>
          <w:color w:val="26282F"/>
          <w:lang w:val="ru-RU" w:eastAsia="ru-RU"/>
        </w:rPr>
      </w:pPr>
    </w:p>
    <w:p w:rsidR="005441A4" w:rsidRPr="00206966" w:rsidRDefault="005441A4" w:rsidP="00105753">
      <w:pPr>
        <w:pStyle w:val="afd"/>
        <w:spacing w:after="0"/>
        <w:ind w:left="0"/>
        <w:jc w:val="both"/>
        <w:rPr>
          <w:rFonts w:eastAsiaTheme="minorEastAsia"/>
          <w:b/>
          <w:bCs/>
          <w:color w:val="26282F"/>
          <w:lang w:val="ru-RU" w:eastAsia="ru-RU"/>
        </w:rPr>
      </w:pPr>
    </w:p>
    <w:p w:rsidR="005441A4" w:rsidRPr="00206966" w:rsidRDefault="005441A4" w:rsidP="00105753">
      <w:pPr>
        <w:pStyle w:val="afd"/>
        <w:spacing w:after="0"/>
        <w:ind w:left="0"/>
        <w:jc w:val="both"/>
        <w:rPr>
          <w:rFonts w:eastAsiaTheme="minorEastAsia"/>
          <w:b/>
          <w:bCs/>
          <w:color w:val="26282F"/>
          <w:lang w:val="ru-RU" w:eastAsia="ru-RU"/>
        </w:rPr>
        <w:sectPr w:rsidR="005441A4" w:rsidRPr="00206966" w:rsidSect="005C6CCB">
          <w:pgSz w:w="16838" w:h="11906" w:orient="landscape"/>
          <w:pgMar w:top="1134" w:right="567" w:bottom="1134" w:left="1701" w:header="709" w:footer="709" w:gutter="0"/>
          <w:cols w:space="720"/>
          <w:docGrid w:linePitch="381"/>
        </w:sectPr>
      </w:pPr>
    </w:p>
    <w:p w:rsidR="002D7482" w:rsidRPr="00206966" w:rsidRDefault="002D7482"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bookmarkStart w:id="10" w:name="sub_1012"/>
      <w:r w:rsidRPr="00206966">
        <w:rPr>
          <w:rFonts w:ascii="Times New Roman CYR" w:eastAsiaTheme="minorEastAsia" w:hAnsi="Times New Roman CYR" w:cs="Times New Roman CYR"/>
          <w:b/>
          <w:bCs/>
          <w:color w:val="26282F"/>
          <w:sz w:val="24"/>
          <w:szCs w:val="24"/>
          <w:lang w:eastAsia="ru-RU"/>
        </w:rPr>
        <w:lastRenderedPageBreak/>
        <w:t xml:space="preserve">10. Подпрограмма 2 </w:t>
      </w:r>
      <w:r w:rsidR="00A6202D" w:rsidRPr="00206966">
        <w:rPr>
          <w:rFonts w:eastAsia="Times New Roman" w:cs="Times New Roman"/>
          <w:b/>
          <w:sz w:val="24"/>
          <w:szCs w:val="24"/>
        </w:rPr>
        <w:t>«Обеспечение мероприятий по переселению граждан из аварийного жилищного фонда в Московской области»</w:t>
      </w:r>
      <w:r w:rsidRPr="00206966">
        <w:rPr>
          <w:rFonts w:ascii="Times New Roman CYR" w:eastAsiaTheme="minorEastAsia" w:hAnsi="Times New Roman CYR" w:cs="Times New Roman CYR"/>
          <w:b/>
          <w:bCs/>
          <w:color w:val="26282F"/>
          <w:sz w:val="24"/>
          <w:szCs w:val="24"/>
          <w:lang w:eastAsia="ru-RU"/>
        </w:rPr>
        <w:t>»</w:t>
      </w:r>
    </w:p>
    <w:bookmarkEnd w:id="10"/>
    <w:p w:rsidR="002D7482" w:rsidRPr="00206966" w:rsidRDefault="002D7482" w:rsidP="00105753">
      <w:pPr>
        <w:widowControl w:val="0"/>
        <w:autoSpaceDE w:val="0"/>
        <w:autoSpaceDN w:val="0"/>
        <w:adjustRightInd w:val="0"/>
        <w:ind w:firstLine="720"/>
        <w:jc w:val="both"/>
        <w:rPr>
          <w:rFonts w:ascii="Times New Roman CYR" w:eastAsiaTheme="minorEastAsia" w:hAnsi="Times New Roman CYR" w:cs="Times New Roman CYR"/>
          <w:b/>
          <w:sz w:val="24"/>
          <w:szCs w:val="24"/>
          <w:lang w:eastAsia="ru-RU"/>
        </w:rPr>
      </w:pPr>
    </w:p>
    <w:p w:rsidR="002D7482" w:rsidRPr="00206966" w:rsidRDefault="002D7482" w:rsidP="00105753">
      <w:pPr>
        <w:widowControl w:val="0"/>
        <w:autoSpaceDE w:val="0"/>
        <w:autoSpaceDN w:val="0"/>
        <w:adjustRightInd w:val="0"/>
        <w:jc w:val="center"/>
        <w:outlineLvl w:val="0"/>
        <w:rPr>
          <w:rFonts w:eastAsia="Times New Roman" w:cs="Times New Roman"/>
          <w:b/>
          <w:sz w:val="24"/>
          <w:szCs w:val="24"/>
        </w:rPr>
      </w:pPr>
      <w:r w:rsidRPr="00206966">
        <w:rPr>
          <w:rFonts w:ascii="Times New Roman CYR" w:eastAsiaTheme="minorEastAsia" w:hAnsi="Times New Roman CYR" w:cs="Times New Roman CYR"/>
          <w:b/>
          <w:bCs/>
          <w:color w:val="26282F"/>
          <w:sz w:val="24"/>
          <w:szCs w:val="24"/>
          <w:lang w:eastAsia="ru-RU"/>
        </w:rPr>
        <w:t xml:space="preserve">10.1. Паспорт </w:t>
      </w:r>
      <w:r w:rsidR="00A6202D" w:rsidRPr="00206966">
        <w:rPr>
          <w:rFonts w:eastAsia="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bl>
      <w:tblPr>
        <w:tblW w:w="1445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0"/>
        <w:gridCol w:w="1701"/>
        <w:gridCol w:w="1560"/>
        <w:gridCol w:w="1984"/>
        <w:gridCol w:w="1701"/>
        <w:gridCol w:w="2410"/>
        <w:gridCol w:w="1843"/>
      </w:tblGrid>
      <w:tr w:rsidR="004E212B" w:rsidRPr="00206966" w:rsidTr="005C6CCB">
        <w:trPr>
          <w:trHeight w:val="1129"/>
        </w:trPr>
        <w:tc>
          <w:tcPr>
            <w:tcW w:w="3260" w:type="dxa"/>
            <w:vMerge w:val="restart"/>
            <w:tcBorders>
              <w:top w:val="single" w:sz="4" w:space="0" w:color="auto"/>
              <w:bottom w:val="nil"/>
              <w:right w:val="nil"/>
            </w:tcBorders>
          </w:tcPr>
          <w:p w:rsidR="004E212B" w:rsidRPr="00206966" w:rsidRDefault="004E212B" w:rsidP="00106217">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Источники финансирования муниципальной программы, </w:t>
            </w:r>
          </w:p>
          <w:p w:rsidR="004E212B" w:rsidRPr="00206966" w:rsidRDefault="004E212B" w:rsidP="00106217">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в том числе по годам:</w:t>
            </w:r>
          </w:p>
        </w:tc>
        <w:tc>
          <w:tcPr>
            <w:tcW w:w="11199" w:type="dxa"/>
            <w:gridSpan w:val="6"/>
            <w:tcBorders>
              <w:top w:val="single" w:sz="4" w:space="0" w:color="auto"/>
              <w:left w:val="single" w:sz="4" w:space="0" w:color="auto"/>
              <w:bottom w:val="nil"/>
            </w:tcBorders>
          </w:tcPr>
          <w:p w:rsidR="004E212B" w:rsidRPr="00206966" w:rsidRDefault="004E212B" w:rsidP="002C230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Расходы (</w:t>
            </w:r>
            <w:r w:rsidR="008E5381" w:rsidRPr="00206966">
              <w:rPr>
                <w:rFonts w:eastAsiaTheme="minorEastAsia" w:cs="Times New Roman"/>
                <w:sz w:val="20"/>
                <w:szCs w:val="20"/>
                <w:lang w:eastAsia="ru-RU"/>
              </w:rPr>
              <w:t>тыс.</w:t>
            </w:r>
            <w:r w:rsidRPr="00206966">
              <w:rPr>
                <w:rFonts w:eastAsiaTheme="minorEastAsia" w:cs="Times New Roman"/>
                <w:sz w:val="20"/>
                <w:szCs w:val="20"/>
                <w:lang w:eastAsia="ru-RU"/>
              </w:rPr>
              <w:t>руб</w:t>
            </w:r>
            <w:r w:rsidR="002C2307" w:rsidRPr="00206966">
              <w:rPr>
                <w:rFonts w:eastAsiaTheme="minorEastAsia" w:cs="Times New Roman"/>
                <w:sz w:val="20"/>
                <w:szCs w:val="20"/>
                <w:lang w:eastAsia="ru-RU"/>
              </w:rPr>
              <w:t>.</w:t>
            </w:r>
            <w:r w:rsidRPr="00206966">
              <w:rPr>
                <w:rFonts w:eastAsiaTheme="minorEastAsia" w:cs="Times New Roman"/>
                <w:sz w:val="20"/>
                <w:szCs w:val="20"/>
                <w:lang w:eastAsia="ru-RU"/>
              </w:rPr>
              <w:t xml:space="preserve">) </w:t>
            </w:r>
          </w:p>
        </w:tc>
      </w:tr>
      <w:tr w:rsidR="004E212B" w:rsidRPr="00206966" w:rsidTr="005C6CCB">
        <w:trPr>
          <w:trHeight w:val="566"/>
        </w:trPr>
        <w:tc>
          <w:tcPr>
            <w:tcW w:w="3260" w:type="dxa"/>
            <w:vMerge/>
            <w:tcBorders>
              <w:top w:val="nil"/>
              <w:bottom w:val="nil"/>
              <w:right w:val="nil"/>
            </w:tcBorders>
          </w:tcPr>
          <w:p w:rsidR="004E212B" w:rsidRPr="00206966" w:rsidRDefault="004E212B" w:rsidP="00106217">
            <w:pPr>
              <w:widowControl w:val="0"/>
              <w:autoSpaceDE w:val="0"/>
              <w:autoSpaceDN w:val="0"/>
              <w:adjustRightInd w:val="0"/>
              <w:jc w:val="both"/>
              <w:rPr>
                <w:rFonts w:eastAsiaTheme="minorEastAsia" w:cs="Times New Roman"/>
                <w:sz w:val="20"/>
                <w:szCs w:val="20"/>
                <w:lang w:eastAsia="ru-RU"/>
              </w:rPr>
            </w:pPr>
          </w:p>
        </w:tc>
        <w:tc>
          <w:tcPr>
            <w:tcW w:w="1701" w:type="dxa"/>
            <w:tcBorders>
              <w:top w:val="single" w:sz="4" w:space="0" w:color="auto"/>
              <w:left w:val="single" w:sz="4" w:space="0" w:color="auto"/>
              <w:bottom w:val="nil"/>
              <w:right w:val="nil"/>
            </w:tcBorders>
          </w:tcPr>
          <w:p w:rsidR="004E212B" w:rsidRPr="00206966" w:rsidRDefault="004E212B" w:rsidP="0010621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Всего</w:t>
            </w:r>
          </w:p>
        </w:tc>
        <w:tc>
          <w:tcPr>
            <w:tcW w:w="1560" w:type="dxa"/>
            <w:tcBorders>
              <w:top w:val="single" w:sz="4" w:space="0" w:color="auto"/>
              <w:left w:val="single" w:sz="4" w:space="0" w:color="auto"/>
              <w:bottom w:val="nil"/>
              <w:right w:val="nil"/>
            </w:tcBorders>
          </w:tcPr>
          <w:p w:rsidR="004E212B" w:rsidRPr="00206966" w:rsidRDefault="004E212B" w:rsidP="0010621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2020 год</w:t>
            </w:r>
          </w:p>
        </w:tc>
        <w:tc>
          <w:tcPr>
            <w:tcW w:w="1984" w:type="dxa"/>
            <w:tcBorders>
              <w:top w:val="single" w:sz="4" w:space="0" w:color="auto"/>
              <w:left w:val="single" w:sz="4" w:space="0" w:color="auto"/>
              <w:bottom w:val="nil"/>
              <w:right w:val="nil"/>
            </w:tcBorders>
          </w:tcPr>
          <w:p w:rsidR="004E212B" w:rsidRPr="00206966" w:rsidRDefault="004E212B" w:rsidP="0010621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2021 год</w:t>
            </w:r>
          </w:p>
        </w:tc>
        <w:tc>
          <w:tcPr>
            <w:tcW w:w="1701" w:type="dxa"/>
            <w:tcBorders>
              <w:top w:val="single" w:sz="4" w:space="0" w:color="auto"/>
              <w:left w:val="single" w:sz="4" w:space="0" w:color="auto"/>
              <w:bottom w:val="nil"/>
              <w:right w:val="nil"/>
            </w:tcBorders>
          </w:tcPr>
          <w:p w:rsidR="004E212B" w:rsidRPr="00206966" w:rsidRDefault="004E212B" w:rsidP="0010621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2022 год</w:t>
            </w:r>
          </w:p>
        </w:tc>
        <w:tc>
          <w:tcPr>
            <w:tcW w:w="2410" w:type="dxa"/>
            <w:tcBorders>
              <w:top w:val="single" w:sz="4" w:space="0" w:color="auto"/>
              <w:left w:val="single" w:sz="4" w:space="0" w:color="auto"/>
              <w:bottom w:val="nil"/>
            </w:tcBorders>
          </w:tcPr>
          <w:p w:rsidR="004E212B" w:rsidRPr="00206966" w:rsidRDefault="004E212B" w:rsidP="0010621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2023 год</w:t>
            </w:r>
          </w:p>
        </w:tc>
        <w:tc>
          <w:tcPr>
            <w:tcW w:w="1843" w:type="dxa"/>
            <w:tcBorders>
              <w:top w:val="single" w:sz="4" w:space="0" w:color="auto"/>
              <w:left w:val="single" w:sz="4" w:space="0" w:color="auto"/>
              <w:bottom w:val="nil"/>
            </w:tcBorders>
          </w:tcPr>
          <w:p w:rsidR="004E212B" w:rsidRPr="00206966" w:rsidRDefault="004E212B" w:rsidP="00106217">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2024 год</w:t>
            </w:r>
          </w:p>
        </w:tc>
      </w:tr>
      <w:tr w:rsidR="008E5381" w:rsidRPr="00206966" w:rsidTr="005C6CCB">
        <w:tc>
          <w:tcPr>
            <w:tcW w:w="3260" w:type="dxa"/>
            <w:tcBorders>
              <w:top w:val="single" w:sz="4" w:space="0" w:color="auto"/>
              <w:bottom w:val="nil"/>
              <w:right w:val="nil"/>
            </w:tcBorders>
          </w:tcPr>
          <w:p w:rsidR="008E5381" w:rsidRPr="00206966" w:rsidRDefault="008E5381" w:rsidP="008E5381">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554 284,90</w:t>
            </w:r>
          </w:p>
        </w:tc>
        <w:tc>
          <w:tcPr>
            <w:tcW w:w="1560" w:type="dxa"/>
            <w:tcBorders>
              <w:top w:val="single" w:sz="4" w:space="0" w:color="auto"/>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264 795,10</w:t>
            </w:r>
          </w:p>
        </w:tc>
        <w:tc>
          <w:tcPr>
            <w:tcW w:w="1984" w:type="dxa"/>
            <w:tcBorders>
              <w:top w:val="single" w:sz="4" w:space="0" w:color="auto"/>
              <w:left w:val="nil"/>
              <w:bottom w:val="single" w:sz="4" w:space="0" w:color="auto"/>
              <w:right w:val="single" w:sz="4" w:space="0" w:color="auto"/>
            </w:tcBorders>
            <w:shd w:val="clear" w:color="auto" w:fill="auto"/>
          </w:tcPr>
          <w:p w:rsidR="008E5381" w:rsidRPr="00206966" w:rsidRDefault="008E5381" w:rsidP="008E5381">
            <w:pPr>
              <w:jc w:val="center"/>
              <w:rPr>
                <w:rFonts w:cs="Times New Roman"/>
                <w:sz w:val="20"/>
                <w:szCs w:val="20"/>
              </w:rPr>
            </w:pPr>
            <w:r w:rsidRPr="00206966">
              <w:rPr>
                <w:rFonts w:cs="Times New Roman"/>
                <w:sz w:val="20"/>
                <w:szCs w:val="20"/>
              </w:rPr>
              <w:t>289 489,80</w:t>
            </w:r>
          </w:p>
        </w:tc>
        <w:tc>
          <w:tcPr>
            <w:tcW w:w="1701" w:type="dxa"/>
            <w:tcBorders>
              <w:top w:val="single" w:sz="4" w:space="0" w:color="auto"/>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c>
          <w:tcPr>
            <w:tcW w:w="2410" w:type="dxa"/>
            <w:tcBorders>
              <w:top w:val="single" w:sz="4" w:space="0" w:color="auto"/>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r>
      <w:tr w:rsidR="008E5381" w:rsidRPr="00206966" w:rsidTr="005C6CCB">
        <w:tc>
          <w:tcPr>
            <w:tcW w:w="3260" w:type="dxa"/>
            <w:tcBorders>
              <w:top w:val="single" w:sz="4" w:space="0" w:color="auto"/>
              <w:bottom w:val="nil"/>
              <w:right w:val="nil"/>
            </w:tcBorders>
          </w:tcPr>
          <w:p w:rsidR="008E5381" w:rsidRPr="00206966" w:rsidRDefault="008E5381" w:rsidP="008E5381">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Средства бюджета городского округа Пущино</w:t>
            </w:r>
          </w:p>
        </w:tc>
        <w:tc>
          <w:tcPr>
            <w:tcW w:w="1701" w:type="dxa"/>
            <w:tcBorders>
              <w:top w:val="nil"/>
              <w:left w:val="single" w:sz="4" w:space="0" w:color="auto"/>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51 738,00</w:t>
            </w:r>
          </w:p>
        </w:tc>
        <w:tc>
          <w:tcPr>
            <w:tcW w:w="1560" w:type="dxa"/>
            <w:tcBorders>
              <w:top w:val="nil"/>
              <w:left w:val="nil"/>
              <w:bottom w:val="single" w:sz="4" w:space="0" w:color="auto"/>
              <w:right w:val="single" w:sz="4" w:space="0" w:color="auto"/>
            </w:tcBorders>
            <w:shd w:val="clear" w:color="auto" w:fill="FFFFFF" w:themeFill="background1"/>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20 472,50</w:t>
            </w:r>
          </w:p>
        </w:tc>
        <w:tc>
          <w:tcPr>
            <w:tcW w:w="1984"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31 265,50</w:t>
            </w:r>
          </w:p>
        </w:tc>
        <w:tc>
          <w:tcPr>
            <w:tcW w:w="1701"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r>
      <w:tr w:rsidR="008E5381" w:rsidRPr="00206966" w:rsidTr="005C6CCB">
        <w:trPr>
          <w:trHeight w:val="70"/>
        </w:trPr>
        <w:tc>
          <w:tcPr>
            <w:tcW w:w="3260" w:type="dxa"/>
            <w:tcBorders>
              <w:top w:val="single" w:sz="4" w:space="0" w:color="auto"/>
              <w:bottom w:val="single" w:sz="4" w:space="0" w:color="auto"/>
              <w:right w:val="nil"/>
            </w:tcBorders>
          </w:tcPr>
          <w:p w:rsidR="008E5381" w:rsidRPr="00206966" w:rsidRDefault="008E5381" w:rsidP="008E5381">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606 022,90</w:t>
            </w:r>
          </w:p>
        </w:tc>
        <w:tc>
          <w:tcPr>
            <w:tcW w:w="1560"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285 267,60</w:t>
            </w:r>
          </w:p>
        </w:tc>
        <w:tc>
          <w:tcPr>
            <w:tcW w:w="1984"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320 755,30</w:t>
            </w:r>
          </w:p>
        </w:tc>
        <w:tc>
          <w:tcPr>
            <w:tcW w:w="1701"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8E5381" w:rsidRPr="00206966" w:rsidRDefault="008E5381" w:rsidP="008E5381">
            <w:pPr>
              <w:jc w:val="center"/>
              <w:rPr>
                <w:rFonts w:cs="Times New Roman"/>
                <w:color w:val="000000"/>
                <w:sz w:val="20"/>
                <w:szCs w:val="20"/>
              </w:rPr>
            </w:pPr>
            <w:r w:rsidRPr="00206966">
              <w:rPr>
                <w:rFonts w:cs="Times New Roman"/>
                <w:color w:val="000000"/>
                <w:sz w:val="20"/>
                <w:szCs w:val="20"/>
              </w:rPr>
              <w:t>0,00</w:t>
            </w:r>
          </w:p>
        </w:tc>
      </w:tr>
      <w:tr w:rsidR="004E212B" w:rsidRPr="00206966" w:rsidTr="005C6CCB">
        <w:tblPrEx>
          <w:tblBorders>
            <w:insideH w:val="single" w:sz="4" w:space="0" w:color="auto"/>
            <w:insideV w:val="single" w:sz="4" w:space="0" w:color="auto"/>
          </w:tblBorders>
          <w:tblCellMar>
            <w:top w:w="102" w:type="dxa"/>
            <w:left w:w="62" w:type="dxa"/>
            <w:bottom w:w="102" w:type="dxa"/>
            <w:right w:w="62" w:type="dxa"/>
          </w:tblCellMar>
        </w:tblPrEx>
        <w:trPr>
          <w:trHeight w:val="240"/>
        </w:trPr>
        <w:tc>
          <w:tcPr>
            <w:tcW w:w="3260" w:type="dxa"/>
          </w:tcPr>
          <w:p w:rsidR="004E212B" w:rsidRPr="00206966" w:rsidRDefault="004E212B" w:rsidP="00106217">
            <w:pPr>
              <w:pStyle w:val="ConsPlusNormal"/>
              <w:jc w:val="both"/>
              <w:rPr>
                <w:rFonts w:ascii="Times New Roman" w:hAnsi="Times New Roman" w:cs="Times New Roman"/>
                <w:color w:val="000000"/>
                <w:sz w:val="20"/>
              </w:rPr>
            </w:pPr>
            <w:r w:rsidRPr="00206966">
              <w:rPr>
                <w:rFonts w:ascii="Times New Roman" w:hAnsi="Times New Roman" w:cs="Times New Roman"/>
                <w:color w:val="000000"/>
                <w:sz w:val="20"/>
              </w:rPr>
              <w:t xml:space="preserve">Ожидаемые конечные результаты реализации государственной программы </w:t>
            </w:r>
          </w:p>
        </w:tc>
        <w:tc>
          <w:tcPr>
            <w:tcW w:w="1701"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Всего</w:t>
            </w:r>
          </w:p>
        </w:tc>
        <w:tc>
          <w:tcPr>
            <w:tcW w:w="1560"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2020 год</w:t>
            </w:r>
          </w:p>
        </w:tc>
        <w:tc>
          <w:tcPr>
            <w:tcW w:w="1984"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2021 год</w:t>
            </w:r>
          </w:p>
        </w:tc>
        <w:tc>
          <w:tcPr>
            <w:tcW w:w="1701"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2022 год</w:t>
            </w:r>
          </w:p>
        </w:tc>
        <w:tc>
          <w:tcPr>
            <w:tcW w:w="2410"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2023 год</w:t>
            </w:r>
          </w:p>
        </w:tc>
        <w:tc>
          <w:tcPr>
            <w:tcW w:w="1843"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2024 год</w:t>
            </w:r>
          </w:p>
        </w:tc>
      </w:tr>
      <w:tr w:rsidR="004E212B" w:rsidRPr="00206966" w:rsidTr="005C6CCB">
        <w:tblPrEx>
          <w:tblBorders>
            <w:insideH w:val="single" w:sz="4" w:space="0" w:color="auto"/>
            <w:insideV w:val="single" w:sz="4" w:space="0" w:color="auto"/>
          </w:tblBorders>
          <w:tblCellMar>
            <w:top w:w="102" w:type="dxa"/>
            <w:left w:w="62" w:type="dxa"/>
            <w:bottom w:w="102" w:type="dxa"/>
            <w:right w:w="62" w:type="dxa"/>
          </w:tblCellMar>
        </w:tblPrEx>
        <w:trPr>
          <w:trHeight w:val="180"/>
        </w:trPr>
        <w:tc>
          <w:tcPr>
            <w:tcW w:w="3260" w:type="dxa"/>
          </w:tcPr>
          <w:p w:rsidR="004E212B" w:rsidRPr="00206966" w:rsidRDefault="004E212B" w:rsidP="00106217">
            <w:pPr>
              <w:pStyle w:val="ConsPlusNormal"/>
              <w:jc w:val="both"/>
              <w:rPr>
                <w:rFonts w:ascii="Times New Roman" w:hAnsi="Times New Roman" w:cs="Times New Roman"/>
                <w:color w:val="000000"/>
                <w:sz w:val="20"/>
              </w:rPr>
            </w:pPr>
            <w:r w:rsidRPr="00206966">
              <w:rPr>
                <w:rFonts w:ascii="Times New Roman" w:hAnsi="Times New Roman" w:cs="Times New Roman"/>
                <w:color w:val="000000"/>
                <w:sz w:val="20"/>
              </w:rPr>
              <w:t>Количество квадратных метров расселенного аварийного жилищного фонда</w:t>
            </w:r>
          </w:p>
        </w:tc>
        <w:tc>
          <w:tcPr>
            <w:tcW w:w="1701"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10401,7</w:t>
            </w:r>
          </w:p>
        </w:tc>
        <w:tc>
          <w:tcPr>
            <w:tcW w:w="1560"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2640,9</w:t>
            </w:r>
          </w:p>
        </w:tc>
        <w:tc>
          <w:tcPr>
            <w:tcW w:w="1984"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7760,8</w:t>
            </w:r>
          </w:p>
        </w:tc>
        <w:tc>
          <w:tcPr>
            <w:tcW w:w="1701"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tc>
        <w:tc>
          <w:tcPr>
            <w:tcW w:w="2410"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p w:rsidR="004E212B" w:rsidRPr="00206966" w:rsidRDefault="004E212B" w:rsidP="00106217">
            <w:pPr>
              <w:pStyle w:val="ConsPlusNormal"/>
              <w:ind w:firstLine="9"/>
              <w:jc w:val="center"/>
              <w:rPr>
                <w:rFonts w:ascii="Times New Roman" w:hAnsi="Times New Roman" w:cs="Times New Roman"/>
                <w:color w:val="000000"/>
                <w:sz w:val="20"/>
              </w:rPr>
            </w:pPr>
          </w:p>
        </w:tc>
        <w:tc>
          <w:tcPr>
            <w:tcW w:w="1843" w:type="dxa"/>
          </w:tcPr>
          <w:p w:rsidR="004E212B" w:rsidRPr="00206966" w:rsidRDefault="004E212B" w:rsidP="00106217">
            <w:pPr>
              <w:pStyle w:val="ConsPlusNormal"/>
              <w:jc w:val="center"/>
              <w:rPr>
                <w:rFonts w:ascii="Times New Roman" w:hAnsi="Times New Roman" w:cs="Times New Roman"/>
                <w:color w:val="000000"/>
                <w:sz w:val="20"/>
              </w:rPr>
            </w:pPr>
            <w:r w:rsidRPr="00206966">
              <w:rPr>
                <w:rFonts w:ascii="Times New Roman" w:hAnsi="Times New Roman" w:cs="Times New Roman"/>
                <w:color w:val="000000"/>
                <w:sz w:val="20"/>
              </w:rPr>
              <w:t>0</w:t>
            </w:r>
          </w:p>
        </w:tc>
      </w:tr>
      <w:tr w:rsidR="004E212B" w:rsidRPr="00206966" w:rsidTr="005C6CCB">
        <w:tblPrEx>
          <w:tblBorders>
            <w:insideH w:val="single" w:sz="4" w:space="0" w:color="auto"/>
            <w:insideV w:val="single" w:sz="4" w:space="0" w:color="auto"/>
          </w:tblBorders>
          <w:tblCellMar>
            <w:top w:w="102" w:type="dxa"/>
            <w:left w:w="62" w:type="dxa"/>
            <w:bottom w:w="102" w:type="dxa"/>
            <w:right w:w="62" w:type="dxa"/>
          </w:tblCellMar>
        </w:tblPrEx>
        <w:trPr>
          <w:trHeight w:val="255"/>
        </w:trPr>
        <w:tc>
          <w:tcPr>
            <w:tcW w:w="3260" w:type="dxa"/>
          </w:tcPr>
          <w:p w:rsidR="004E212B" w:rsidRPr="00206966" w:rsidRDefault="004E212B" w:rsidP="00106217">
            <w:pPr>
              <w:pStyle w:val="ConsPlusNormal"/>
              <w:jc w:val="both"/>
              <w:rPr>
                <w:rFonts w:ascii="Times New Roman" w:hAnsi="Times New Roman" w:cs="Times New Roman"/>
                <w:color w:val="000000"/>
                <w:sz w:val="20"/>
              </w:rPr>
            </w:pPr>
            <w:r w:rsidRPr="00206966">
              <w:rPr>
                <w:rFonts w:ascii="Times New Roman" w:hAnsi="Times New Roman" w:cs="Times New Roman"/>
                <w:color w:val="000000"/>
                <w:sz w:val="20"/>
              </w:rPr>
              <w:t>Количество граждан, расселенных из аварийного жилищного фонда</w:t>
            </w:r>
          </w:p>
        </w:tc>
        <w:tc>
          <w:tcPr>
            <w:tcW w:w="1701"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574</w:t>
            </w:r>
          </w:p>
        </w:tc>
        <w:tc>
          <w:tcPr>
            <w:tcW w:w="1560"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151</w:t>
            </w:r>
          </w:p>
        </w:tc>
        <w:tc>
          <w:tcPr>
            <w:tcW w:w="1984"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423</w:t>
            </w:r>
          </w:p>
        </w:tc>
        <w:tc>
          <w:tcPr>
            <w:tcW w:w="1701"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tc>
        <w:tc>
          <w:tcPr>
            <w:tcW w:w="2410" w:type="dxa"/>
          </w:tcPr>
          <w:p w:rsidR="004E212B" w:rsidRPr="00206966" w:rsidRDefault="004E212B" w:rsidP="00106217">
            <w:pPr>
              <w:pStyle w:val="ConsPlusNormal"/>
              <w:ind w:firstLine="9"/>
              <w:jc w:val="center"/>
              <w:rPr>
                <w:rFonts w:ascii="Times New Roman" w:hAnsi="Times New Roman" w:cs="Times New Roman"/>
                <w:color w:val="000000"/>
                <w:sz w:val="20"/>
              </w:rPr>
            </w:pPr>
            <w:r w:rsidRPr="00206966">
              <w:rPr>
                <w:rFonts w:ascii="Times New Roman" w:hAnsi="Times New Roman" w:cs="Times New Roman"/>
                <w:color w:val="000000"/>
                <w:sz w:val="20"/>
              </w:rPr>
              <w:t>0</w:t>
            </w:r>
          </w:p>
        </w:tc>
        <w:tc>
          <w:tcPr>
            <w:tcW w:w="1843" w:type="dxa"/>
          </w:tcPr>
          <w:p w:rsidR="004E212B" w:rsidRPr="00206966" w:rsidRDefault="004E212B" w:rsidP="00106217">
            <w:pPr>
              <w:pStyle w:val="ConsPlusNormal"/>
              <w:jc w:val="center"/>
              <w:rPr>
                <w:rFonts w:ascii="Times New Roman" w:hAnsi="Times New Roman" w:cs="Times New Roman"/>
                <w:color w:val="000000"/>
                <w:sz w:val="20"/>
              </w:rPr>
            </w:pPr>
            <w:r w:rsidRPr="00206966">
              <w:rPr>
                <w:rFonts w:ascii="Times New Roman" w:hAnsi="Times New Roman" w:cs="Times New Roman"/>
                <w:color w:val="000000"/>
                <w:sz w:val="20"/>
              </w:rPr>
              <w:t>0</w:t>
            </w:r>
          </w:p>
        </w:tc>
      </w:tr>
    </w:tbl>
    <w:p w:rsidR="004E212B" w:rsidRPr="00206966" w:rsidRDefault="004E212B" w:rsidP="004E212B">
      <w:pPr>
        <w:widowControl w:val="0"/>
        <w:autoSpaceDE w:val="0"/>
        <w:autoSpaceDN w:val="0"/>
        <w:adjustRightInd w:val="0"/>
        <w:outlineLvl w:val="0"/>
        <w:rPr>
          <w:rFonts w:eastAsiaTheme="minorEastAsia" w:cs="Times New Roman"/>
          <w:b/>
          <w:bCs/>
          <w:color w:val="26282F"/>
          <w:sz w:val="24"/>
          <w:szCs w:val="24"/>
          <w:lang w:eastAsia="ru-RU"/>
        </w:rPr>
      </w:pPr>
    </w:p>
    <w:p w:rsidR="004E212B" w:rsidRPr="00206966" w:rsidRDefault="004E212B" w:rsidP="004E212B">
      <w:pPr>
        <w:widowControl w:val="0"/>
        <w:autoSpaceDE w:val="0"/>
        <w:autoSpaceDN w:val="0"/>
        <w:adjustRightInd w:val="0"/>
        <w:outlineLvl w:val="0"/>
        <w:rPr>
          <w:rFonts w:eastAsiaTheme="minorEastAsia" w:cs="Times New Roman"/>
          <w:b/>
          <w:bCs/>
          <w:color w:val="26282F"/>
          <w:sz w:val="24"/>
          <w:szCs w:val="24"/>
          <w:lang w:eastAsia="ru-RU"/>
        </w:rPr>
      </w:pPr>
    </w:p>
    <w:p w:rsidR="004E212B" w:rsidRPr="00206966" w:rsidRDefault="004E212B"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4656FC" w:rsidRPr="00206966" w:rsidRDefault="004656FC" w:rsidP="00105753">
      <w:pPr>
        <w:widowControl w:val="0"/>
        <w:autoSpaceDE w:val="0"/>
        <w:autoSpaceDN w:val="0"/>
        <w:adjustRightInd w:val="0"/>
        <w:jc w:val="both"/>
        <w:rPr>
          <w:rFonts w:ascii="Times New Roman CYR" w:eastAsiaTheme="minorEastAsia" w:hAnsi="Times New Roman CYR" w:cs="Times New Roman CYR"/>
          <w:sz w:val="22"/>
          <w:lang w:eastAsia="ru-RU"/>
        </w:rPr>
      </w:pPr>
    </w:p>
    <w:p w:rsidR="00CF37AC" w:rsidRPr="00206966" w:rsidRDefault="00CF37AC" w:rsidP="00105753">
      <w:pPr>
        <w:widowControl w:val="0"/>
        <w:autoSpaceDE w:val="0"/>
        <w:autoSpaceDN w:val="0"/>
        <w:adjustRightInd w:val="0"/>
        <w:jc w:val="both"/>
        <w:rPr>
          <w:rFonts w:ascii="Times New Roman CYR" w:eastAsiaTheme="minorEastAsia" w:hAnsi="Times New Roman CYR" w:cs="Times New Roman CYR"/>
          <w:sz w:val="24"/>
          <w:szCs w:val="24"/>
          <w:lang w:eastAsia="ru-RU"/>
        </w:rPr>
        <w:sectPr w:rsidR="00CF37AC" w:rsidRPr="00206966" w:rsidSect="00CF37AC">
          <w:pgSz w:w="16838" w:h="11906" w:orient="landscape"/>
          <w:pgMar w:top="1134" w:right="567" w:bottom="1134" w:left="1701" w:header="709" w:footer="709" w:gutter="0"/>
          <w:cols w:space="720"/>
          <w:docGrid w:linePitch="381"/>
        </w:sectPr>
      </w:pPr>
    </w:p>
    <w:p w:rsidR="002D7482" w:rsidRPr="00206966" w:rsidRDefault="002D7482"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sidRPr="00206966">
        <w:rPr>
          <w:rFonts w:ascii="Times New Roman CYR" w:eastAsiaTheme="minorEastAsia" w:hAnsi="Times New Roman CYR" w:cs="Times New Roman CYR"/>
          <w:b/>
          <w:bCs/>
          <w:color w:val="26282F"/>
          <w:sz w:val="24"/>
          <w:szCs w:val="24"/>
          <w:lang w:eastAsia="ru-RU"/>
        </w:rPr>
        <w:lastRenderedPageBreak/>
        <w:t>10.2. Характеристика проблем, решаемых посредством мероприятий Подпрограммы 2</w:t>
      </w:r>
    </w:p>
    <w:p w:rsidR="00143158" w:rsidRPr="00206966" w:rsidRDefault="00143158" w:rsidP="00105753">
      <w:pPr>
        <w:widowControl w:val="0"/>
        <w:tabs>
          <w:tab w:val="left" w:pos="850"/>
        </w:tabs>
        <w:autoSpaceDE w:val="0"/>
        <w:autoSpaceDN w:val="0"/>
        <w:adjustRightInd w:val="0"/>
        <w:outlineLvl w:val="0"/>
        <w:rPr>
          <w:rFonts w:ascii="Times New Roman CYR" w:eastAsiaTheme="minorEastAsia" w:hAnsi="Times New Roman CYR" w:cs="Times New Roman CYR"/>
          <w:bCs/>
          <w:color w:val="26282F"/>
          <w:sz w:val="24"/>
          <w:szCs w:val="24"/>
          <w:lang w:eastAsia="ru-RU"/>
        </w:rPr>
      </w:pPr>
    </w:p>
    <w:p w:rsidR="002D7482" w:rsidRPr="00206966" w:rsidRDefault="00143158" w:rsidP="005C6CCB">
      <w:pPr>
        <w:widowControl w:val="0"/>
        <w:tabs>
          <w:tab w:val="left" w:pos="850"/>
        </w:tabs>
        <w:autoSpaceDE w:val="0"/>
        <w:autoSpaceDN w:val="0"/>
        <w:adjustRightInd w:val="0"/>
        <w:jc w:val="both"/>
        <w:outlineLvl w:val="0"/>
        <w:rPr>
          <w:rFonts w:ascii="Times New Roman CYR" w:eastAsiaTheme="minorEastAsia" w:hAnsi="Times New Roman CYR" w:cs="Times New Roman CYR"/>
          <w:bCs/>
          <w:color w:val="26282F"/>
          <w:sz w:val="24"/>
          <w:szCs w:val="24"/>
          <w:lang w:eastAsia="ru-RU"/>
        </w:rPr>
      </w:pPr>
      <w:r w:rsidRPr="00206966">
        <w:rPr>
          <w:rFonts w:ascii="Times New Roman CYR" w:eastAsiaTheme="minorEastAsia" w:hAnsi="Times New Roman CYR" w:cs="Times New Roman CYR"/>
          <w:bCs/>
          <w:color w:val="26282F"/>
          <w:sz w:val="24"/>
          <w:szCs w:val="24"/>
          <w:lang w:eastAsia="ru-RU"/>
        </w:rPr>
        <w:tab/>
      </w:r>
      <w:r w:rsidR="002D7482" w:rsidRPr="00206966">
        <w:rPr>
          <w:rFonts w:cs="Times New Roman"/>
          <w:sz w:val="24"/>
          <w:szCs w:val="24"/>
        </w:rPr>
        <w:t>Реализация мероприятий Подпрограммы 2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2D7482" w:rsidRPr="00206966" w:rsidRDefault="002D7482" w:rsidP="005C6CCB">
      <w:pPr>
        <w:pStyle w:val="ConsPlusNormal"/>
        <w:shd w:val="clear" w:color="auto" w:fill="FFFFFF" w:themeFill="background1"/>
        <w:suppressAutoHyphens/>
        <w:ind w:firstLine="709"/>
        <w:jc w:val="both"/>
        <w:rPr>
          <w:rFonts w:ascii="Times New Roman" w:hAnsi="Times New Roman" w:cs="Times New Roman"/>
          <w:sz w:val="24"/>
          <w:szCs w:val="24"/>
        </w:rPr>
      </w:pPr>
      <w:r w:rsidRPr="0020696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206966">
        <w:rPr>
          <w:rFonts w:ascii="Times New Roman" w:eastAsiaTheme="minorHAnsi" w:hAnsi="Times New Roman" w:cs="Times New Roman"/>
          <w:sz w:val="24"/>
          <w:szCs w:val="24"/>
          <w:lang w:eastAsia="en-US"/>
        </w:rPr>
        <w:t xml:space="preserve"> </w:t>
      </w:r>
      <w:r w:rsidRPr="00206966">
        <w:rPr>
          <w:rFonts w:ascii="Times New Roman" w:hAnsi="Times New Roman" w:cs="Times New Roman"/>
          <w:sz w:val="24"/>
          <w:szCs w:val="24"/>
        </w:rPr>
        <w:t>посредством переселения граждан.</w:t>
      </w:r>
    </w:p>
    <w:p w:rsidR="002D7482" w:rsidRPr="00206966" w:rsidRDefault="002D7482" w:rsidP="005C6CCB">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20696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206966">
        <w:rPr>
          <w:rFonts w:ascii="Times New Roman" w:hAnsi="Times New Roman" w:cs="Times New Roman"/>
          <w:sz w:val="24"/>
          <w:szCs w:val="24"/>
        </w:rPr>
        <w:t>только за счет средств консолидированного бюджета Московской области</w:t>
      </w:r>
      <w:r w:rsidRPr="00206966">
        <w:rPr>
          <w:rFonts w:ascii="Times New Roman" w:hAnsi="Times New Roman" w:cs="Times New Roman"/>
          <w:sz w:val="24"/>
          <w:szCs w:val="24"/>
          <w:lang w:eastAsia="en-US"/>
        </w:rPr>
        <w:t>.</w:t>
      </w:r>
    </w:p>
    <w:p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В ходе реализации Подпрограммы 2 осуществляются:</w:t>
      </w:r>
    </w:p>
    <w:p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финансовое и организационное обеспечение муниципальных образований Московской област</w:t>
      </w:r>
      <w:r w:rsidR="00CF37AC" w:rsidRPr="00206966">
        <w:rPr>
          <w:rFonts w:eastAsia="Times New Roman" w:cs="Times New Roman"/>
          <w:sz w:val="24"/>
          <w:szCs w:val="24"/>
          <w:lang w:eastAsia="ru-RU"/>
        </w:rPr>
        <w:t>и в вопросе переселения граждан</w:t>
      </w:r>
      <w:r w:rsidRPr="00206966">
        <w:rPr>
          <w:rFonts w:eastAsia="Times New Roman" w:cs="Times New Roman"/>
          <w:sz w:val="24"/>
          <w:szCs w:val="24"/>
          <w:lang w:eastAsia="ru-RU"/>
        </w:rPr>
        <w:t xml:space="preserve"> из аварийных многоквартирных домов;</w:t>
      </w:r>
    </w:p>
    <w:p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2D7482" w:rsidRPr="00206966" w:rsidRDefault="002D7482" w:rsidP="005C6CCB">
      <w:pPr>
        <w:autoSpaceDE w:val="0"/>
        <w:autoSpaceDN w:val="0"/>
        <w:adjustRightInd w:val="0"/>
        <w:ind w:firstLine="708"/>
        <w:jc w:val="both"/>
        <w:rPr>
          <w:rFonts w:eastAsia="Times New Roman" w:cs="Times New Roman"/>
          <w:sz w:val="24"/>
          <w:szCs w:val="24"/>
          <w:lang w:eastAsia="ru-RU"/>
        </w:rPr>
      </w:pPr>
      <w:r w:rsidRPr="00206966">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7482" w:rsidRPr="00206966" w:rsidRDefault="002D7482" w:rsidP="005C6CCB">
      <w:pPr>
        <w:autoSpaceDE w:val="0"/>
        <w:autoSpaceDN w:val="0"/>
        <w:adjustRightInd w:val="0"/>
        <w:ind w:firstLine="708"/>
        <w:jc w:val="both"/>
        <w:rPr>
          <w:rFonts w:eastAsia="Times New Roman" w:cs="Times New Roman"/>
          <w:sz w:val="24"/>
          <w:szCs w:val="24"/>
          <w:lang w:eastAsia="ru-RU"/>
        </w:rPr>
      </w:pPr>
      <w:r w:rsidRPr="00206966">
        <w:rPr>
          <w:rFonts w:eastAsia="Times New Roman" w:cs="Times New Roman"/>
          <w:sz w:val="24"/>
          <w:szCs w:val="24"/>
          <w:lang w:eastAsia="ru-RU"/>
        </w:rPr>
        <w:t>- установление единого порядка реализации в муниципальных образованиях мероприятий по переселению граждан из аварийного жилищного фонда.</w:t>
      </w:r>
    </w:p>
    <w:p w:rsidR="002D7482" w:rsidRPr="00206966" w:rsidRDefault="002D7482"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2D7482" w:rsidRPr="00206966" w:rsidRDefault="002D7482"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bookmarkStart w:id="11" w:name="sub_10123"/>
      <w:r w:rsidRPr="00206966">
        <w:rPr>
          <w:rFonts w:ascii="Times New Roman CYR" w:eastAsiaTheme="minorEastAsia" w:hAnsi="Times New Roman CYR" w:cs="Times New Roman CYR"/>
          <w:b/>
          <w:bCs/>
          <w:color w:val="26282F"/>
          <w:sz w:val="24"/>
          <w:szCs w:val="24"/>
          <w:lang w:eastAsia="ru-RU"/>
        </w:rPr>
        <w:t xml:space="preserve">10.3. Концептуальные направления реформирования, модернизации, преобразования отдельных сферы </w:t>
      </w:r>
      <w:r w:rsidRPr="00206966">
        <w:rPr>
          <w:rFonts w:ascii="Times New Roman CYR" w:eastAsiaTheme="minorEastAsia" w:hAnsi="Times New Roman CYR" w:cs="Times New Roman CYR"/>
          <w:sz w:val="24"/>
          <w:szCs w:val="24"/>
          <w:lang w:eastAsia="ru-RU"/>
        </w:rPr>
        <w:t>с</w:t>
      </w:r>
      <w:r w:rsidRPr="00206966">
        <w:rPr>
          <w:rFonts w:ascii="Times New Roman CYR" w:eastAsiaTheme="minorEastAsia" w:hAnsi="Times New Roman CYR" w:cs="Times New Roman CYR"/>
          <w:b/>
          <w:bCs/>
          <w:color w:val="26282F"/>
          <w:sz w:val="24"/>
          <w:szCs w:val="24"/>
          <w:lang w:eastAsia="ru-RU"/>
        </w:rPr>
        <w:t xml:space="preserve">оциально-экономического развития городского округа </w:t>
      </w:r>
      <w:r w:rsidR="004617B3" w:rsidRPr="00206966">
        <w:rPr>
          <w:rFonts w:ascii="Times New Roman CYR" w:eastAsiaTheme="minorEastAsia" w:hAnsi="Times New Roman CYR" w:cs="Times New Roman CYR"/>
          <w:b/>
          <w:bCs/>
          <w:color w:val="26282F"/>
          <w:sz w:val="24"/>
          <w:szCs w:val="24"/>
          <w:lang w:eastAsia="ru-RU"/>
        </w:rPr>
        <w:t>Пущино,</w:t>
      </w:r>
      <w:r w:rsidRPr="00206966">
        <w:rPr>
          <w:rFonts w:ascii="Times New Roman CYR" w:eastAsiaTheme="minorEastAsia" w:hAnsi="Times New Roman CYR" w:cs="Times New Roman CYR"/>
          <w:b/>
          <w:bCs/>
          <w:color w:val="26282F"/>
          <w:sz w:val="24"/>
          <w:szCs w:val="24"/>
          <w:lang w:eastAsia="ru-RU"/>
        </w:rPr>
        <w:t xml:space="preserve"> реализуемых в рамках Подпрограммы 2</w:t>
      </w:r>
    </w:p>
    <w:bookmarkEnd w:id="11"/>
    <w:p w:rsidR="002D7482" w:rsidRPr="00206966" w:rsidRDefault="002D7482"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2D7482" w:rsidRPr="00206966" w:rsidRDefault="002D7482" w:rsidP="00105753">
      <w:pPr>
        <w:ind w:firstLine="708"/>
        <w:jc w:val="both"/>
        <w:rPr>
          <w:sz w:val="24"/>
          <w:szCs w:val="24"/>
        </w:rPr>
      </w:pPr>
      <w:r w:rsidRPr="00206966">
        <w:rPr>
          <w:rFonts w:eastAsia="Times New Roman" w:cs="Times New Roman"/>
          <w:sz w:val="24"/>
          <w:szCs w:val="24"/>
        </w:rPr>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только за счет средств консолидированного бюджета Московской области</w:t>
      </w:r>
      <w:r w:rsidRPr="00206966">
        <w:rPr>
          <w:sz w:val="24"/>
          <w:szCs w:val="24"/>
        </w:rPr>
        <w:t>.</w:t>
      </w:r>
    </w:p>
    <w:p w:rsidR="002D7482" w:rsidRPr="00206966" w:rsidRDefault="002D7482" w:rsidP="00105753">
      <w:pPr>
        <w:ind w:firstLine="708"/>
        <w:jc w:val="both"/>
        <w:rPr>
          <w:sz w:val="24"/>
          <w:szCs w:val="24"/>
        </w:rPr>
      </w:pPr>
      <w:r w:rsidRPr="00206966">
        <w:rPr>
          <w:sz w:val="24"/>
          <w:szCs w:val="24"/>
        </w:rPr>
        <w:t>Основными целями Подпрограммы 2 являются:</w:t>
      </w:r>
    </w:p>
    <w:p w:rsidR="002D7482" w:rsidRPr="00206966" w:rsidRDefault="002D7482" w:rsidP="00105753">
      <w:pPr>
        <w:ind w:firstLine="708"/>
        <w:jc w:val="both"/>
        <w:rPr>
          <w:sz w:val="24"/>
          <w:szCs w:val="24"/>
        </w:rPr>
      </w:pPr>
      <w:r w:rsidRPr="00206966">
        <w:rPr>
          <w:sz w:val="24"/>
          <w:szCs w:val="24"/>
        </w:rPr>
        <w:t>создание безопасных и благоприятных условий проживания граждан;</w:t>
      </w:r>
    </w:p>
    <w:p w:rsidR="002D7482" w:rsidRPr="00206966" w:rsidRDefault="002D7482" w:rsidP="00105753">
      <w:pPr>
        <w:ind w:firstLine="708"/>
        <w:jc w:val="both"/>
        <w:rPr>
          <w:sz w:val="24"/>
          <w:szCs w:val="24"/>
        </w:rPr>
      </w:pPr>
      <w:r w:rsidRPr="00206966">
        <w:rPr>
          <w:sz w:val="24"/>
          <w:szCs w:val="24"/>
        </w:rPr>
        <w:t>финансовое и организационное обеспечение переселения граждан из аварийных многоквартирных жилых домов.</w:t>
      </w:r>
    </w:p>
    <w:p w:rsidR="002D7482" w:rsidRPr="00206966" w:rsidRDefault="002D7482" w:rsidP="00105753">
      <w:pPr>
        <w:ind w:firstLine="708"/>
        <w:jc w:val="both"/>
        <w:rPr>
          <w:sz w:val="24"/>
          <w:szCs w:val="24"/>
        </w:rPr>
      </w:pPr>
      <w:r w:rsidRPr="00206966">
        <w:rPr>
          <w:sz w:val="24"/>
          <w:szCs w:val="24"/>
        </w:rPr>
        <w:t xml:space="preserve">Основными задачами Подпрограммы 2 являются: </w:t>
      </w:r>
    </w:p>
    <w:p w:rsidR="002D7482" w:rsidRPr="00206966" w:rsidRDefault="002D7482" w:rsidP="00105753">
      <w:pPr>
        <w:ind w:firstLine="708"/>
        <w:jc w:val="both"/>
        <w:rPr>
          <w:sz w:val="24"/>
          <w:szCs w:val="24"/>
        </w:rPr>
      </w:pPr>
      <w:r w:rsidRPr="00206966">
        <w:rPr>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7482" w:rsidRPr="00206966" w:rsidRDefault="002D7482" w:rsidP="00105753">
      <w:pPr>
        <w:ind w:firstLine="708"/>
        <w:jc w:val="both"/>
        <w:rPr>
          <w:sz w:val="24"/>
          <w:szCs w:val="24"/>
        </w:rPr>
      </w:pPr>
      <w:r w:rsidRPr="00206966">
        <w:rPr>
          <w:sz w:val="24"/>
          <w:szCs w:val="24"/>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sidR="00E22702">
        <w:rPr>
          <w:sz w:val="24"/>
          <w:szCs w:val="24"/>
        </w:rPr>
        <w:t>городского округа Пущино</w:t>
      </w:r>
      <w:r w:rsidRPr="00206966">
        <w:rPr>
          <w:sz w:val="24"/>
          <w:szCs w:val="24"/>
        </w:rPr>
        <w:t xml:space="preserve"> Московской области;</w:t>
      </w:r>
    </w:p>
    <w:p w:rsidR="002D7482" w:rsidRPr="00206966" w:rsidRDefault="002D7482" w:rsidP="00105753">
      <w:pPr>
        <w:ind w:firstLine="708"/>
        <w:jc w:val="both"/>
        <w:rPr>
          <w:sz w:val="24"/>
          <w:szCs w:val="24"/>
        </w:rPr>
      </w:pPr>
      <w:r w:rsidRPr="00206966">
        <w:rPr>
          <w:sz w:val="24"/>
          <w:szCs w:val="24"/>
        </w:rPr>
        <w:t>переселение граждан, проживающих в признанных аварийными многоквартирных жилых домах.</w:t>
      </w:r>
    </w:p>
    <w:p w:rsidR="002D7482" w:rsidRPr="00206966" w:rsidRDefault="002D7482" w:rsidP="00105753">
      <w:pPr>
        <w:autoSpaceDE w:val="0"/>
        <w:autoSpaceDN w:val="0"/>
        <w:adjustRightInd w:val="0"/>
        <w:ind w:firstLine="709"/>
        <w:jc w:val="both"/>
        <w:rPr>
          <w:sz w:val="24"/>
          <w:szCs w:val="24"/>
        </w:rPr>
      </w:pPr>
      <w:r w:rsidRPr="00206966">
        <w:rPr>
          <w:rFonts w:eastAsia="Times New Roman"/>
          <w:sz w:val="24"/>
          <w:szCs w:val="24"/>
        </w:rPr>
        <w:t xml:space="preserve">Перечень аварийных многоквартирных домов Подпрограммы 2 включает в себя </w:t>
      </w:r>
      <w:r w:rsidRPr="00206966">
        <w:rPr>
          <w:rFonts w:eastAsia="Times New Roman"/>
          <w:sz w:val="24"/>
          <w:szCs w:val="24"/>
          <w:lang w:eastAsia="ru-RU"/>
        </w:rPr>
        <w:t xml:space="preserve">аварийный жилищный фонд на территории Московской области, признанный таковым в </w:t>
      </w:r>
      <w:r w:rsidRPr="00206966">
        <w:rPr>
          <w:rFonts w:eastAsia="Times New Roman"/>
          <w:sz w:val="24"/>
          <w:szCs w:val="24"/>
          <w:lang w:eastAsia="ru-RU"/>
        </w:rPr>
        <w:lastRenderedPageBreak/>
        <w:t xml:space="preserve">порядке, </w:t>
      </w:r>
      <w:r w:rsidRPr="00206966">
        <w:rPr>
          <w:color w:val="000000"/>
          <w:sz w:val="24"/>
          <w:szCs w:val="24"/>
          <w:lang w:eastAsia="ru-RU"/>
        </w:rPr>
        <w:t xml:space="preserve">утвержденном постановлением Правительства Российской Федерации от 28.01.2006                                    № 47 </w:t>
      </w:r>
      <w:r w:rsidRPr="00206966">
        <w:rPr>
          <w:rFonts w:eastAsia="Times New Roman"/>
          <w:sz w:val="24"/>
          <w:szCs w:val="24"/>
          <w:lang w:eastAsia="ru-RU"/>
        </w:rPr>
        <w:t xml:space="preserve">«Об утверждении </w:t>
      </w:r>
      <w:r w:rsidRPr="00206966">
        <w:rPr>
          <w:color w:val="000000"/>
          <w:sz w:val="24"/>
          <w:szCs w:val="24"/>
          <w:lang w:eastAsia="ru-RU"/>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206966">
        <w:rPr>
          <w:rFonts w:eastAsia="Times New Roman"/>
          <w:sz w:val="24"/>
          <w:szCs w:val="24"/>
          <w:lang w:eastAsia="ru-RU"/>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2D7482" w:rsidRPr="00206966" w:rsidRDefault="002D7482" w:rsidP="00105753">
      <w:pPr>
        <w:autoSpaceDE w:val="0"/>
        <w:autoSpaceDN w:val="0"/>
        <w:adjustRightInd w:val="0"/>
        <w:ind w:firstLine="709"/>
        <w:jc w:val="both"/>
        <w:rPr>
          <w:sz w:val="24"/>
          <w:szCs w:val="24"/>
        </w:rPr>
      </w:pPr>
      <w:r w:rsidRPr="00206966">
        <w:rPr>
          <w:sz w:val="24"/>
          <w:szCs w:val="24"/>
        </w:rPr>
        <w:t>Предоставление жилых помещений осуществляется в соответствии со статьями 32, 86 и 89 Жилищного кодекса.</w:t>
      </w:r>
    </w:p>
    <w:p w:rsidR="005662FD" w:rsidRPr="00206966" w:rsidRDefault="005662FD" w:rsidP="005662FD">
      <w:pPr>
        <w:autoSpaceDE w:val="0"/>
        <w:autoSpaceDN w:val="0"/>
        <w:adjustRightInd w:val="0"/>
        <w:spacing w:line="252" w:lineRule="auto"/>
        <w:ind w:firstLine="708"/>
        <w:jc w:val="both"/>
        <w:rPr>
          <w:rFonts w:eastAsia="Times New Roman" w:cs="Times New Roman"/>
          <w:sz w:val="24"/>
          <w:szCs w:val="24"/>
          <w:lang w:eastAsia="ru-RU"/>
        </w:rPr>
      </w:pPr>
      <w:r w:rsidRPr="00206966">
        <w:rPr>
          <w:rFonts w:eastAsia="Times New Roman" w:cs="Times New Roman"/>
          <w:sz w:val="24"/>
          <w:szCs w:val="24"/>
          <w:lang w:eastAsia="ru-RU"/>
        </w:rPr>
        <w:t>При корректировке Подпрограммы 2 на основании письменных предложений органов местного самоуправления,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w:t>
      </w:r>
    </w:p>
    <w:p w:rsidR="002D7482" w:rsidRPr="00206966" w:rsidRDefault="002D7482" w:rsidP="00105753">
      <w:pPr>
        <w:ind w:firstLine="708"/>
        <w:jc w:val="both"/>
        <w:rPr>
          <w:sz w:val="24"/>
          <w:szCs w:val="24"/>
        </w:rPr>
      </w:pPr>
      <w:r w:rsidRPr="00206966">
        <w:rPr>
          <w:sz w:val="24"/>
          <w:szCs w:val="24"/>
        </w:rPr>
        <w:t>Адресные перечни объектов аварийных многоквартирных домов, финансирование которых предусмотрено основным мероприятием 02 Подпрограммы 2 представлены в адресной программе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w:t>
      </w:r>
      <w:r w:rsidR="00CF37AC" w:rsidRPr="00206966">
        <w:rPr>
          <w:sz w:val="24"/>
          <w:szCs w:val="24"/>
        </w:rPr>
        <w:t xml:space="preserve"> </w:t>
      </w:r>
      <w:r w:rsidRPr="00206966">
        <w:rPr>
          <w:sz w:val="24"/>
          <w:szCs w:val="24"/>
        </w:rPr>
        <w:t>«Об утверждении адресной программы Московской области «Переселение граждан из аварийного жилищного фонда в Московской области на 2016-2020 годы».</w:t>
      </w:r>
    </w:p>
    <w:p w:rsidR="002D7482" w:rsidRPr="00206966" w:rsidRDefault="002D7482" w:rsidP="00105753">
      <w:pPr>
        <w:ind w:firstLine="708"/>
        <w:jc w:val="both"/>
        <w:rPr>
          <w:sz w:val="24"/>
          <w:szCs w:val="24"/>
        </w:rPr>
      </w:pPr>
    </w:p>
    <w:p w:rsidR="004617B3" w:rsidRPr="00206966" w:rsidRDefault="004617B3"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357F1C" w:rsidRPr="00206966" w:rsidRDefault="00357F1C" w:rsidP="00105753">
      <w:pPr>
        <w:widowControl w:val="0"/>
        <w:autoSpaceDE w:val="0"/>
        <w:autoSpaceDN w:val="0"/>
        <w:adjustRightInd w:val="0"/>
        <w:outlineLvl w:val="0"/>
        <w:rPr>
          <w:rFonts w:ascii="Times New Roman CYR" w:eastAsiaTheme="minorEastAsia" w:hAnsi="Times New Roman CYR" w:cs="Times New Roman CYR"/>
          <w:b/>
          <w:bCs/>
          <w:color w:val="26282F"/>
          <w:sz w:val="24"/>
          <w:szCs w:val="24"/>
          <w:lang w:eastAsia="ru-RU"/>
        </w:rPr>
      </w:pPr>
    </w:p>
    <w:p w:rsidR="00CC1C01" w:rsidRPr="00206966" w:rsidRDefault="00CC1C01" w:rsidP="00105753">
      <w:pPr>
        <w:widowControl w:val="0"/>
        <w:autoSpaceDE w:val="0"/>
        <w:autoSpaceDN w:val="0"/>
        <w:adjustRightInd w:val="0"/>
        <w:outlineLvl w:val="0"/>
        <w:rPr>
          <w:rFonts w:ascii="Times New Roman CYR" w:eastAsiaTheme="minorEastAsia" w:hAnsi="Times New Roman CYR" w:cs="Times New Roman CYR"/>
          <w:b/>
          <w:bCs/>
          <w:color w:val="26282F"/>
          <w:sz w:val="24"/>
          <w:szCs w:val="24"/>
          <w:lang w:eastAsia="ru-RU"/>
        </w:rPr>
      </w:pPr>
    </w:p>
    <w:p w:rsidR="004617B3" w:rsidRPr="00206966" w:rsidRDefault="004617B3"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4F0666" w:rsidRPr="00206966" w:rsidRDefault="004F0666"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CF37AC" w:rsidRPr="00206966" w:rsidRDefault="00CF37AC" w:rsidP="00105753">
      <w:pPr>
        <w:widowControl w:val="0"/>
        <w:autoSpaceDE w:val="0"/>
        <w:autoSpaceDN w:val="0"/>
        <w:adjustRightInd w:val="0"/>
        <w:jc w:val="both"/>
        <w:rPr>
          <w:rFonts w:ascii="Times New Roman CYR" w:eastAsiaTheme="minorEastAsia" w:hAnsi="Times New Roman CYR" w:cs="Times New Roman CYR"/>
          <w:sz w:val="24"/>
          <w:szCs w:val="24"/>
          <w:lang w:eastAsia="ru-RU"/>
        </w:rPr>
        <w:sectPr w:rsidR="00CF37AC" w:rsidRPr="00206966" w:rsidSect="00CF37AC">
          <w:pgSz w:w="11906" w:h="16838"/>
          <w:pgMar w:top="1134" w:right="567" w:bottom="1134" w:left="1701" w:header="709" w:footer="709" w:gutter="0"/>
          <w:cols w:space="720"/>
          <w:docGrid w:linePitch="381"/>
        </w:sectPr>
      </w:pPr>
    </w:p>
    <w:p w:rsidR="006A69EF" w:rsidRPr="00206966" w:rsidRDefault="006A69EF"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sidRPr="00206966">
        <w:rPr>
          <w:rFonts w:ascii="Times New Roman CYR" w:eastAsiaTheme="minorEastAsia" w:hAnsi="Times New Roman CYR" w:cs="Times New Roman CYR"/>
          <w:b/>
          <w:bCs/>
          <w:color w:val="26282F"/>
          <w:sz w:val="24"/>
          <w:szCs w:val="24"/>
          <w:lang w:eastAsia="ru-RU"/>
        </w:rPr>
        <w:lastRenderedPageBreak/>
        <w:t>10.4. Перечень мероприятий Подпрограммы 2</w:t>
      </w:r>
    </w:p>
    <w:p w:rsidR="006A69EF" w:rsidRPr="00206966" w:rsidRDefault="006A69EF"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4737" w:type="dxa"/>
        <w:tblLayout w:type="fixed"/>
        <w:tblLook w:val="04A0" w:firstRow="1" w:lastRow="0" w:firstColumn="1" w:lastColumn="0" w:noHBand="0" w:noVBand="1"/>
      </w:tblPr>
      <w:tblGrid>
        <w:gridCol w:w="566"/>
        <w:gridCol w:w="1134"/>
        <w:gridCol w:w="995"/>
        <w:gridCol w:w="1417"/>
        <w:gridCol w:w="1127"/>
        <w:gridCol w:w="1276"/>
        <w:gridCol w:w="1276"/>
        <w:gridCol w:w="1275"/>
        <w:gridCol w:w="851"/>
        <w:gridCol w:w="850"/>
        <w:gridCol w:w="851"/>
        <w:gridCol w:w="1135"/>
        <w:gridCol w:w="1984"/>
      </w:tblGrid>
      <w:tr w:rsidR="006A69EF" w:rsidRPr="00206966" w:rsidTr="005C6CCB">
        <w:tc>
          <w:tcPr>
            <w:tcW w:w="566" w:type="dxa"/>
            <w:vMerge w:val="restart"/>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w:t>
            </w:r>
          </w:p>
          <w:p w:rsidR="006A69EF" w:rsidRPr="00206966" w:rsidRDefault="006A69EF" w:rsidP="00CF37AC">
            <w:pPr>
              <w:jc w:val="both"/>
              <w:rPr>
                <w:rFonts w:eastAsia="Calibri"/>
                <w:sz w:val="20"/>
                <w:szCs w:val="20"/>
              </w:rPr>
            </w:pPr>
            <w:r w:rsidRPr="00206966">
              <w:rPr>
                <w:rFonts w:eastAsia="Calibri"/>
                <w:sz w:val="20"/>
                <w:szCs w:val="20"/>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Мероприятие Подпрограммы 2</w:t>
            </w:r>
          </w:p>
        </w:tc>
        <w:tc>
          <w:tcPr>
            <w:tcW w:w="995" w:type="dxa"/>
            <w:vMerge w:val="restart"/>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Источники финансирования</w:t>
            </w:r>
          </w:p>
        </w:tc>
        <w:tc>
          <w:tcPr>
            <w:tcW w:w="1127" w:type="dxa"/>
            <w:vMerge w:val="restart"/>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Объем финансирования меро-</w:t>
            </w:r>
          </w:p>
          <w:p w:rsidR="006A69EF" w:rsidRPr="00206966" w:rsidRDefault="006A69EF" w:rsidP="00CF37AC">
            <w:pPr>
              <w:jc w:val="both"/>
              <w:rPr>
                <w:rFonts w:eastAsia="Calibri"/>
                <w:sz w:val="20"/>
                <w:szCs w:val="20"/>
              </w:rPr>
            </w:pPr>
            <w:r w:rsidRPr="00206966">
              <w:rPr>
                <w:rFonts w:eastAsia="Calibri"/>
                <w:sz w:val="20"/>
                <w:szCs w:val="20"/>
              </w:rPr>
              <w:t>приятия в</w:t>
            </w:r>
          </w:p>
          <w:p w:rsidR="006A69EF" w:rsidRPr="00206966" w:rsidRDefault="002D22C5" w:rsidP="00CF37AC">
            <w:pPr>
              <w:jc w:val="both"/>
              <w:rPr>
                <w:rFonts w:eastAsia="Calibri"/>
                <w:sz w:val="20"/>
                <w:szCs w:val="20"/>
              </w:rPr>
            </w:pPr>
            <w:r w:rsidRPr="00206966">
              <w:rPr>
                <w:rFonts w:eastAsia="Calibri"/>
                <w:sz w:val="20"/>
                <w:szCs w:val="20"/>
              </w:rPr>
              <w:t>году, предшествую</w:t>
            </w:r>
            <w:r w:rsidR="006A69EF" w:rsidRPr="00206966">
              <w:rPr>
                <w:rFonts w:eastAsia="Calibri"/>
                <w:sz w:val="20"/>
                <w:szCs w:val="20"/>
              </w:rPr>
              <w:t>щему году нача</w:t>
            </w:r>
            <w:r w:rsidR="00C53F2E" w:rsidRPr="00206966">
              <w:rPr>
                <w:rFonts w:eastAsia="Calibri"/>
                <w:sz w:val="20"/>
                <w:szCs w:val="20"/>
              </w:rPr>
              <w:t>ла реализации госпрограммы</w:t>
            </w:r>
            <w:r w:rsidR="00C53F2E" w:rsidRPr="00206966">
              <w:rPr>
                <w:rFonts w:eastAsia="Calibri"/>
                <w:sz w:val="20"/>
                <w:szCs w:val="20"/>
              </w:rPr>
              <w:br/>
            </w:r>
            <w:r w:rsidR="002C2307" w:rsidRPr="00206966">
              <w:rPr>
                <w:rFonts w:eastAsia="Calibri"/>
                <w:sz w:val="20"/>
                <w:szCs w:val="20"/>
              </w:rPr>
              <w:t>(тыс.</w:t>
            </w:r>
            <w:r w:rsidR="006A69EF" w:rsidRPr="00206966">
              <w:rPr>
                <w:rFonts w:eastAsia="Calibri"/>
                <w:sz w:val="20"/>
                <w:szCs w:val="20"/>
              </w:rPr>
              <w:t>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69EF" w:rsidRPr="00206966" w:rsidRDefault="00821CCD" w:rsidP="00CC21B0">
            <w:pPr>
              <w:jc w:val="center"/>
              <w:rPr>
                <w:rFonts w:eastAsia="Calibri"/>
                <w:sz w:val="20"/>
                <w:szCs w:val="20"/>
              </w:rPr>
            </w:pPr>
            <w:r w:rsidRPr="00206966">
              <w:rPr>
                <w:rFonts w:eastAsia="Calibri"/>
                <w:sz w:val="20"/>
                <w:szCs w:val="20"/>
              </w:rPr>
              <w:t>Всего</w:t>
            </w:r>
            <w:r w:rsidRPr="00206966">
              <w:rPr>
                <w:rFonts w:eastAsia="Calibri"/>
                <w:sz w:val="20"/>
                <w:szCs w:val="20"/>
              </w:rPr>
              <w:br/>
              <w:t>(</w:t>
            </w:r>
            <w:r w:rsidR="002C2307" w:rsidRPr="00206966">
              <w:rPr>
                <w:rFonts w:eastAsia="Calibri"/>
                <w:sz w:val="20"/>
                <w:szCs w:val="20"/>
              </w:rPr>
              <w:t>тыс.</w:t>
            </w:r>
            <w:r w:rsidR="006A69EF" w:rsidRPr="00206966">
              <w:rPr>
                <w:rFonts w:eastAsia="Calibri"/>
                <w:sz w:val="20"/>
                <w:szCs w:val="20"/>
              </w:rPr>
              <w:t>руб.)</w:t>
            </w:r>
          </w:p>
        </w:tc>
        <w:tc>
          <w:tcPr>
            <w:tcW w:w="5103" w:type="dxa"/>
            <w:gridSpan w:val="5"/>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Объе</w:t>
            </w:r>
            <w:r w:rsidR="00821CCD" w:rsidRPr="00206966">
              <w:rPr>
                <w:rFonts w:eastAsia="Calibri"/>
                <w:sz w:val="20"/>
                <w:szCs w:val="20"/>
              </w:rPr>
              <w:t>мы финансирования по годам</w:t>
            </w:r>
            <w:r w:rsidR="00821CCD" w:rsidRPr="00206966">
              <w:rPr>
                <w:rFonts w:eastAsia="Calibri"/>
                <w:sz w:val="20"/>
                <w:szCs w:val="20"/>
              </w:rPr>
              <w:br/>
              <w:t>(</w:t>
            </w:r>
            <w:r w:rsidR="00C53F2E" w:rsidRPr="00206966">
              <w:rPr>
                <w:rFonts w:eastAsia="Calibri"/>
                <w:sz w:val="20"/>
                <w:szCs w:val="20"/>
              </w:rPr>
              <w:t xml:space="preserve"> </w:t>
            </w:r>
            <w:r w:rsidR="002C2307" w:rsidRPr="00206966">
              <w:rPr>
                <w:rFonts w:eastAsia="Calibri"/>
                <w:sz w:val="20"/>
                <w:szCs w:val="20"/>
              </w:rPr>
              <w:t>тыс.</w:t>
            </w:r>
            <w:r w:rsidRPr="00206966">
              <w:rPr>
                <w:rFonts w:eastAsia="Calibri"/>
                <w:sz w:val="20"/>
                <w:szCs w:val="20"/>
              </w:rPr>
              <w:t>руб.)</w:t>
            </w:r>
          </w:p>
        </w:tc>
        <w:tc>
          <w:tcPr>
            <w:tcW w:w="1135" w:type="dxa"/>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Ответственный за выполнение мероприятия Подпрограммы 2</w:t>
            </w:r>
          </w:p>
        </w:tc>
        <w:tc>
          <w:tcPr>
            <w:tcW w:w="1984" w:type="dxa"/>
            <w:tcBorders>
              <w:top w:val="single" w:sz="4" w:space="0" w:color="auto"/>
              <w:left w:val="single" w:sz="4" w:space="0" w:color="auto"/>
              <w:bottom w:val="single" w:sz="4" w:space="0" w:color="auto"/>
              <w:right w:val="single" w:sz="4" w:space="0" w:color="auto"/>
            </w:tcBorders>
            <w:hideMark/>
          </w:tcPr>
          <w:p w:rsidR="006A69EF" w:rsidRPr="00206966" w:rsidRDefault="006A69EF" w:rsidP="00CF37AC">
            <w:pPr>
              <w:jc w:val="both"/>
              <w:rPr>
                <w:rFonts w:eastAsia="Calibri"/>
                <w:sz w:val="20"/>
                <w:szCs w:val="20"/>
              </w:rPr>
            </w:pPr>
            <w:r w:rsidRPr="00206966">
              <w:rPr>
                <w:rFonts w:eastAsia="Calibri"/>
                <w:sz w:val="20"/>
                <w:szCs w:val="20"/>
              </w:rPr>
              <w:t>Результаты выполнения мероприятия Подпрограммы 2</w:t>
            </w:r>
          </w:p>
        </w:tc>
      </w:tr>
      <w:tr w:rsidR="007957CD" w:rsidRPr="00206966" w:rsidTr="005C6CCB">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1417"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1127"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C21B0">
            <w:pPr>
              <w:jc w:val="center"/>
              <w:rPr>
                <w:rFonts w:eastAsia="Calibri"/>
                <w:sz w:val="20"/>
                <w:szCs w:val="20"/>
              </w:rPr>
            </w:pPr>
            <w:r w:rsidRPr="00206966">
              <w:rPr>
                <w:rFonts w:eastAsia="Calibri"/>
                <w:sz w:val="20"/>
                <w:szCs w:val="20"/>
              </w:rPr>
              <w:t>2020 год</w:t>
            </w:r>
          </w:p>
        </w:tc>
        <w:tc>
          <w:tcPr>
            <w:tcW w:w="1275"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C21B0">
            <w:pPr>
              <w:jc w:val="center"/>
              <w:rPr>
                <w:rFonts w:eastAsia="Calibri"/>
                <w:sz w:val="20"/>
                <w:szCs w:val="20"/>
              </w:rPr>
            </w:pPr>
            <w:r w:rsidRPr="00206966">
              <w:rPr>
                <w:rFonts w:eastAsia="Calibri"/>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2022 год</w:t>
            </w:r>
          </w:p>
          <w:p w:rsidR="007957CD" w:rsidRPr="00206966" w:rsidRDefault="007957CD" w:rsidP="00CF37AC">
            <w:pPr>
              <w:jc w:val="bot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2023 год</w:t>
            </w:r>
          </w:p>
        </w:tc>
        <w:tc>
          <w:tcPr>
            <w:tcW w:w="851"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2024 год</w:t>
            </w:r>
          </w:p>
        </w:tc>
        <w:tc>
          <w:tcPr>
            <w:tcW w:w="1135"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p>
        </w:tc>
      </w:tr>
      <w:tr w:rsidR="007957CD" w:rsidRPr="00206966" w:rsidTr="005C6CCB">
        <w:tc>
          <w:tcPr>
            <w:tcW w:w="566"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2</w:t>
            </w:r>
          </w:p>
        </w:tc>
        <w:tc>
          <w:tcPr>
            <w:tcW w:w="995"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CF37AC">
            <w:pPr>
              <w:jc w:val="both"/>
              <w:rPr>
                <w:rFonts w:eastAsia="Calibri"/>
                <w:sz w:val="20"/>
                <w:szCs w:val="20"/>
              </w:rPr>
            </w:pPr>
            <w:r w:rsidRPr="00206966">
              <w:rPr>
                <w:rFonts w:eastAsia="Calibri"/>
                <w:sz w:val="20"/>
                <w:szCs w:val="20"/>
              </w:rPr>
              <w:t>4</w:t>
            </w:r>
          </w:p>
        </w:tc>
        <w:tc>
          <w:tcPr>
            <w:tcW w:w="112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11</w:t>
            </w:r>
          </w:p>
        </w:tc>
        <w:tc>
          <w:tcPr>
            <w:tcW w:w="1135"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12</w:t>
            </w:r>
          </w:p>
        </w:tc>
        <w:tc>
          <w:tcPr>
            <w:tcW w:w="1984" w:type="dxa"/>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center"/>
              <w:rPr>
                <w:rFonts w:eastAsia="Calibri"/>
                <w:sz w:val="20"/>
                <w:szCs w:val="20"/>
              </w:rPr>
            </w:pPr>
            <w:r w:rsidRPr="00206966">
              <w:rPr>
                <w:rFonts w:eastAsia="Calibri"/>
                <w:sz w:val="20"/>
                <w:szCs w:val="20"/>
              </w:rPr>
              <w:t>13</w:t>
            </w:r>
          </w:p>
        </w:tc>
      </w:tr>
      <w:tr w:rsidR="007957CD" w:rsidRPr="00206966" w:rsidTr="005C6CCB">
        <w:tc>
          <w:tcPr>
            <w:tcW w:w="566"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r w:rsidRPr="00206966">
              <w:rPr>
                <w:rFonts w:eastAsia="Calibri"/>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autoSpaceDE w:val="0"/>
              <w:autoSpaceDN w:val="0"/>
              <w:adjustRightInd w:val="0"/>
              <w:jc w:val="both"/>
              <w:rPr>
                <w:sz w:val="20"/>
                <w:szCs w:val="20"/>
              </w:rPr>
            </w:pPr>
            <w:r w:rsidRPr="00206966">
              <w:rPr>
                <w:rFonts w:eastAsia="Calibri"/>
                <w:sz w:val="20"/>
                <w:szCs w:val="20"/>
              </w:rPr>
              <w:t>Основное мероприятие 02. Переселение граждан из аварийного жилищного фонда</w:t>
            </w:r>
          </w:p>
        </w:tc>
        <w:tc>
          <w:tcPr>
            <w:tcW w:w="995"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both"/>
              <w:rPr>
                <w:rFonts w:eastAsia="Calibri"/>
                <w:sz w:val="20"/>
                <w:szCs w:val="20"/>
              </w:rPr>
            </w:pPr>
            <w:r w:rsidRPr="00206966">
              <w:rPr>
                <w:rFonts w:eastAsia="Calibri"/>
                <w:sz w:val="20"/>
                <w:szCs w:val="20"/>
              </w:rPr>
              <w:t>2020-2024</w:t>
            </w: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tabs>
                <w:tab w:val="center" w:pos="742"/>
              </w:tabs>
              <w:jc w:val="both"/>
              <w:rPr>
                <w:rFonts w:eastAsia="Calibri"/>
                <w:sz w:val="20"/>
                <w:szCs w:val="20"/>
              </w:rPr>
            </w:pPr>
            <w:r w:rsidRPr="00206966">
              <w:rPr>
                <w:rFonts w:eastAsia="Calibri"/>
                <w:sz w:val="20"/>
                <w:szCs w:val="20"/>
              </w:rPr>
              <w:t>Итого</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both"/>
              <w:rPr>
                <w:sz w:val="20"/>
                <w:szCs w:val="20"/>
              </w:rPr>
            </w:pPr>
            <w:r w:rsidRPr="00206966">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606 022,90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sz w:val="20"/>
                <w:szCs w:val="20"/>
              </w:rPr>
            </w:pPr>
            <w:r w:rsidRPr="00206966">
              <w:rPr>
                <w:sz w:val="20"/>
                <w:szCs w:val="20"/>
              </w:rPr>
              <w:t>285 267,60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320 755,30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color w:val="000000"/>
                <w:sz w:val="20"/>
                <w:szCs w:val="20"/>
              </w:rPr>
            </w:pPr>
            <w:r w:rsidRPr="00206966">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color w:val="000000"/>
                <w:sz w:val="20"/>
                <w:szCs w:val="20"/>
              </w:rPr>
            </w:pPr>
            <w:r w:rsidRPr="00206966">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color w:val="000000"/>
                <w:sz w:val="20"/>
                <w:szCs w:val="20"/>
              </w:rPr>
            </w:pPr>
            <w:r w:rsidRPr="00206966">
              <w:rPr>
                <w:color w:val="000000"/>
                <w:sz w:val="20"/>
                <w:szCs w:val="20"/>
              </w:rPr>
              <w:t>0,00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2C2307">
            <w:pPr>
              <w:ind w:left="-116"/>
              <w:jc w:val="both"/>
              <w:rPr>
                <w:rFonts w:eastAsia="Calibri"/>
                <w:sz w:val="20"/>
                <w:szCs w:val="20"/>
              </w:rPr>
            </w:pPr>
            <w:r w:rsidRPr="00206966">
              <w:rPr>
                <w:rFonts w:eastAsia="Calibri"/>
                <w:sz w:val="20"/>
                <w:szCs w:val="20"/>
              </w:rPr>
              <w:t>Администрация городского округа Пущино</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r w:rsidRPr="00206966">
              <w:rPr>
                <w:rFonts w:eastAsia="Calibri"/>
                <w:sz w:val="20"/>
                <w:szCs w:val="20"/>
              </w:rPr>
              <w:t xml:space="preserve">Количество переселённых жителей из аварийного жилищного фонда </w:t>
            </w:r>
          </w:p>
        </w:tc>
      </w:tr>
      <w:tr w:rsidR="007957CD" w:rsidRPr="00206966" w:rsidTr="005C6CCB">
        <w:trPr>
          <w:trHeight w:val="912"/>
        </w:trPr>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both"/>
              <w:rPr>
                <w:rFonts w:eastAsia="Calibri"/>
                <w:sz w:val="20"/>
                <w:szCs w:val="20"/>
              </w:rPr>
            </w:pPr>
            <w:r w:rsidRPr="00206966">
              <w:rPr>
                <w:rFonts w:eastAsia="Calibr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554 284,90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264 795,10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289 489,80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rFonts w:eastAsia="Calibri"/>
                <w:sz w:val="20"/>
                <w:szCs w:val="20"/>
              </w:rPr>
            </w:pPr>
            <w:r w:rsidRPr="00206966">
              <w:rPr>
                <w:rFonts w:eastAsia="Calibr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rFonts w:eastAsia="Calibri"/>
                <w:sz w:val="20"/>
                <w:szCs w:val="20"/>
              </w:rPr>
            </w:pPr>
            <w:r w:rsidRPr="00206966">
              <w:rPr>
                <w:rFonts w:eastAsia="Calibr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rFonts w:eastAsia="Calibri"/>
                <w:sz w:val="20"/>
                <w:szCs w:val="20"/>
              </w:rPr>
            </w:pPr>
            <w:r w:rsidRPr="00206966">
              <w:rPr>
                <w:rFonts w:eastAsia="Calibri"/>
                <w:sz w:val="20"/>
                <w:szCs w:val="20"/>
              </w:rPr>
              <w:t>0,00</w:t>
            </w:r>
          </w:p>
        </w:tc>
        <w:tc>
          <w:tcPr>
            <w:tcW w:w="113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r>
      <w:tr w:rsidR="007957CD" w:rsidRPr="00206966" w:rsidTr="005C6CCB">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tabs>
                <w:tab w:val="center" w:pos="742"/>
              </w:tabs>
              <w:jc w:val="both"/>
              <w:rPr>
                <w:rFonts w:eastAsia="Calibri"/>
                <w:sz w:val="20"/>
                <w:szCs w:val="20"/>
              </w:rPr>
            </w:pPr>
            <w:r w:rsidRPr="00206966">
              <w:rPr>
                <w:rFonts w:eastAsia="Calibri"/>
                <w:sz w:val="20"/>
                <w:szCs w:val="20"/>
              </w:rPr>
              <w:t>Средства бюджета городского округа Пущино</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both"/>
              <w:rPr>
                <w:rFonts w:eastAsia="Calibri"/>
                <w:sz w:val="20"/>
                <w:szCs w:val="20"/>
              </w:rPr>
            </w:pPr>
            <w:r w:rsidRPr="00206966">
              <w:rPr>
                <w:rFonts w:eastAsia="Calibr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51 738,00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20 472,50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31 265,50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rFonts w:eastAsia="Calibri"/>
                <w:sz w:val="20"/>
                <w:szCs w:val="20"/>
              </w:rPr>
            </w:pPr>
            <w:r w:rsidRPr="00206966">
              <w:rPr>
                <w:rFonts w:eastAsia="Calibr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rFonts w:eastAsia="Calibri"/>
                <w:sz w:val="20"/>
                <w:szCs w:val="20"/>
              </w:rPr>
            </w:pPr>
            <w:r w:rsidRPr="00206966">
              <w:rPr>
                <w:rFonts w:eastAsia="Calibr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BF36EA">
            <w:pPr>
              <w:jc w:val="center"/>
              <w:rPr>
                <w:rFonts w:eastAsia="Calibri"/>
                <w:sz w:val="20"/>
                <w:szCs w:val="20"/>
              </w:rPr>
            </w:pPr>
            <w:r w:rsidRPr="00206966">
              <w:rPr>
                <w:rFonts w:eastAsia="Calibri"/>
                <w:sz w:val="20"/>
                <w:szCs w:val="20"/>
              </w:rPr>
              <w:t>0,00</w:t>
            </w:r>
          </w:p>
        </w:tc>
        <w:tc>
          <w:tcPr>
            <w:tcW w:w="113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BF36EA">
            <w:pPr>
              <w:jc w:val="both"/>
              <w:rPr>
                <w:rFonts w:eastAsia="Calibri"/>
                <w:sz w:val="20"/>
                <w:szCs w:val="20"/>
              </w:rPr>
            </w:pPr>
          </w:p>
        </w:tc>
      </w:tr>
      <w:tr w:rsidR="007957CD" w:rsidRPr="00206966" w:rsidTr="005C6CCB">
        <w:trPr>
          <w:trHeight w:val="253"/>
        </w:trPr>
        <w:tc>
          <w:tcPr>
            <w:tcW w:w="566"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r w:rsidRPr="00206966">
              <w:rPr>
                <w:rFonts w:eastAsia="Calibri"/>
                <w:sz w:val="20"/>
                <w:szCs w:val="20"/>
              </w:rPr>
              <w:t>1.1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autoSpaceDE w:val="0"/>
              <w:autoSpaceDN w:val="0"/>
              <w:adjustRightInd w:val="0"/>
              <w:jc w:val="both"/>
              <w:rPr>
                <w:sz w:val="20"/>
                <w:szCs w:val="20"/>
              </w:rPr>
            </w:pPr>
            <w:r w:rsidRPr="00206966">
              <w:rPr>
                <w:rFonts w:eastAsia="Calibri"/>
                <w:sz w:val="20"/>
                <w:szCs w:val="20"/>
              </w:rPr>
              <w:t xml:space="preserve">Мероприятие 2.1 Обеспечение мероприятий по переселению граждан </w:t>
            </w:r>
          </w:p>
        </w:tc>
        <w:tc>
          <w:tcPr>
            <w:tcW w:w="995"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7957CD">
            <w:pPr>
              <w:jc w:val="both"/>
              <w:rPr>
                <w:rFonts w:eastAsia="Calibri"/>
                <w:sz w:val="20"/>
                <w:szCs w:val="20"/>
              </w:rPr>
            </w:pPr>
            <w:r w:rsidRPr="00206966">
              <w:rPr>
                <w:rFonts w:eastAsia="Calibri"/>
                <w:sz w:val="20"/>
                <w:szCs w:val="20"/>
              </w:rPr>
              <w:t>2020-2024</w:t>
            </w: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tabs>
                <w:tab w:val="center" w:pos="742"/>
              </w:tabs>
              <w:jc w:val="both"/>
              <w:rPr>
                <w:rFonts w:eastAsia="Calibri"/>
                <w:sz w:val="20"/>
                <w:szCs w:val="20"/>
              </w:rPr>
            </w:pPr>
            <w:r w:rsidRPr="00206966">
              <w:rPr>
                <w:rFonts w:eastAsia="Calibri"/>
                <w:sz w:val="20"/>
                <w:szCs w:val="20"/>
              </w:rPr>
              <w:t>Итого</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sz w:val="20"/>
                <w:szCs w:val="20"/>
              </w:rPr>
            </w:pPr>
            <w:r w:rsidRPr="00206966">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606 022,90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sz w:val="20"/>
                <w:szCs w:val="20"/>
              </w:rPr>
            </w:pPr>
            <w:r w:rsidRPr="00206966">
              <w:rPr>
                <w:sz w:val="20"/>
                <w:szCs w:val="20"/>
              </w:rPr>
              <w:t>285 267,60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320 755,30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0,00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2C2307">
            <w:pPr>
              <w:ind w:left="-116"/>
              <w:jc w:val="both"/>
              <w:rPr>
                <w:rFonts w:eastAsia="Calibri"/>
                <w:sz w:val="20"/>
                <w:szCs w:val="20"/>
              </w:rPr>
            </w:pPr>
            <w:r w:rsidRPr="00206966">
              <w:rPr>
                <w:rFonts w:eastAsia="Calibri"/>
                <w:sz w:val="20"/>
                <w:szCs w:val="20"/>
              </w:rPr>
              <w:t>Администрация городского округа Пущино</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r w:rsidRPr="00206966">
              <w:rPr>
                <w:rFonts w:eastAsia="Calibri"/>
                <w:sz w:val="20"/>
                <w:szCs w:val="20"/>
              </w:rPr>
              <w:t xml:space="preserve">Количество переселённых жителей из аварийного жилищного фонда </w:t>
            </w:r>
          </w:p>
        </w:tc>
      </w:tr>
      <w:tr w:rsidR="007957CD" w:rsidRPr="00206966" w:rsidTr="005C6CCB">
        <w:trPr>
          <w:trHeight w:val="560"/>
        </w:trPr>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r w:rsidRPr="00206966">
              <w:rPr>
                <w:rFonts w:eastAsia="Calibr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554 284,90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264 795,10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289 489,80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113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r>
      <w:tr w:rsidR="007957CD" w:rsidRPr="00206966" w:rsidTr="005C6CCB">
        <w:trPr>
          <w:trHeight w:val="827"/>
        </w:trPr>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tabs>
                <w:tab w:val="center" w:pos="742"/>
              </w:tabs>
              <w:jc w:val="both"/>
              <w:rPr>
                <w:rFonts w:eastAsia="Calibri"/>
                <w:sz w:val="20"/>
                <w:szCs w:val="20"/>
              </w:rPr>
            </w:pPr>
            <w:r w:rsidRPr="00206966">
              <w:rPr>
                <w:rFonts w:eastAsia="Calibri"/>
                <w:sz w:val="20"/>
                <w:szCs w:val="20"/>
              </w:rPr>
              <w:t>Средства бюджета городского округа Пущино</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r w:rsidRPr="00206966">
              <w:rPr>
                <w:rFonts w:eastAsia="Calibr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51 738,00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20 472,50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31 265,50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113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r>
      <w:tr w:rsidR="00D246F1" w:rsidRPr="00206966" w:rsidTr="005C6CCB">
        <w:tc>
          <w:tcPr>
            <w:tcW w:w="566" w:type="dxa"/>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jc w:val="both"/>
              <w:rPr>
                <w:rFonts w:eastAsia="Calibri"/>
                <w:sz w:val="20"/>
                <w:szCs w:val="20"/>
              </w:rPr>
            </w:pPr>
            <w:r w:rsidRPr="00206966">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autoSpaceDE w:val="0"/>
              <w:autoSpaceDN w:val="0"/>
              <w:adjustRightInd w:val="0"/>
              <w:jc w:val="both"/>
              <w:rPr>
                <w:rFonts w:eastAsia="Calibri"/>
                <w:sz w:val="20"/>
                <w:szCs w:val="20"/>
              </w:rPr>
            </w:pPr>
            <w:r w:rsidRPr="00206966">
              <w:rPr>
                <w:rFonts w:eastAsia="Calibri"/>
                <w:sz w:val="20"/>
                <w:szCs w:val="20"/>
              </w:rPr>
              <w:t>Основное мероприят</w:t>
            </w:r>
            <w:r w:rsidRPr="00206966">
              <w:rPr>
                <w:rFonts w:eastAsia="Calibri"/>
                <w:sz w:val="20"/>
                <w:szCs w:val="20"/>
              </w:rPr>
              <w:lastRenderedPageBreak/>
              <w:t xml:space="preserve">ие 04. </w:t>
            </w:r>
            <w:r w:rsidRPr="00206966">
              <w:rPr>
                <w:sz w:val="20"/>
                <w:szCs w:val="20"/>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995" w:type="dxa"/>
            <w:tcBorders>
              <w:top w:val="single" w:sz="4" w:space="0" w:color="auto"/>
              <w:left w:val="single" w:sz="4" w:space="0" w:color="auto"/>
              <w:bottom w:val="single" w:sz="4" w:space="0" w:color="auto"/>
              <w:right w:val="single" w:sz="4" w:space="0" w:color="auto"/>
            </w:tcBorders>
            <w:hideMark/>
          </w:tcPr>
          <w:p w:rsidR="00D246F1" w:rsidRPr="00206966" w:rsidRDefault="008E7F73" w:rsidP="007957CD">
            <w:pPr>
              <w:jc w:val="both"/>
              <w:rPr>
                <w:rFonts w:eastAsia="Calibri"/>
                <w:sz w:val="20"/>
                <w:szCs w:val="20"/>
              </w:rPr>
            </w:pPr>
            <w:r w:rsidRPr="00206966">
              <w:rPr>
                <w:rFonts w:eastAsia="Calibri"/>
                <w:sz w:val="20"/>
                <w:szCs w:val="20"/>
              </w:rPr>
              <w:lastRenderedPageBreak/>
              <w:t>2020-202</w:t>
            </w:r>
            <w:r w:rsidR="007957CD" w:rsidRPr="00206966">
              <w:rPr>
                <w:rFonts w:eastAsia="Calibri"/>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246F1" w:rsidRPr="00206966" w:rsidRDefault="00D246F1" w:rsidP="00CF37AC">
            <w:pPr>
              <w:tabs>
                <w:tab w:val="center" w:pos="742"/>
              </w:tabs>
              <w:jc w:val="both"/>
              <w:rPr>
                <w:rFonts w:eastAsia="Calibri"/>
                <w:sz w:val="20"/>
                <w:szCs w:val="20"/>
              </w:rPr>
            </w:pPr>
          </w:p>
        </w:tc>
        <w:tc>
          <w:tcPr>
            <w:tcW w:w="7506" w:type="dxa"/>
            <w:gridSpan w:val="7"/>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jc w:val="both"/>
              <w:rPr>
                <w:rFonts w:eastAsia="Calibri"/>
                <w:sz w:val="20"/>
                <w:szCs w:val="20"/>
              </w:rPr>
            </w:pPr>
            <w:r w:rsidRPr="00206966">
              <w:rPr>
                <w:rFonts w:eastAsia="Calibri"/>
                <w:sz w:val="20"/>
                <w:szCs w:val="20"/>
              </w:rPr>
              <w:t xml:space="preserve">Финансирование осуществляется в пределах средств, предусмотренных адресной программой Московской области «Переселение граждан из аварийного жилищного </w:t>
            </w:r>
            <w:r w:rsidRPr="00206966">
              <w:rPr>
                <w:rFonts w:eastAsia="Calibri"/>
                <w:sz w:val="20"/>
                <w:szCs w:val="20"/>
              </w:rPr>
              <w:lastRenderedPageBreak/>
              <w:t>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
        </w:tc>
        <w:tc>
          <w:tcPr>
            <w:tcW w:w="1135" w:type="dxa"/>
            <w:tcBorders>
              <w:top w:val="single" w:sz="4" w:space="0" w:color="auto"/>
              <w:left w:val="single" w:sz="4" w:space="0" w:color="auto"/>
              <w:bottom w:val="single" w:sz="4" w:space="0" w:color="auto"/>
              <w:right w:val="single" w:sz="4" w:space="0" w:color="auto"/>
            </w:tcBorders>
            <w:hideMark/>
          </w:tcPr>
          <w:p w:rsidR="00D246F1" w:rsidRPr="00206966" w:rsidRDefault="002C2307" w:rsidP="002C2307">
            <w:pPr>
              <w:ind w:left="-116"/>
              <w:jc w:val="both"/>
              <w:rPr>
                <w:rFonts w:eastAsia="Calibri"/>
                <w:sz w:val="20"/>
                <w:szCs w:val="20"/>
              </w:rPr>
            </w:pPr>
            <w:r w:rsidRPr="00206966">
              <w:rPr>
                <w:rFonts w:eastAsia="Calibri"/>
                <w:sz w:val="20"/>
                <w:szCs w:val="20"/>
              </w:rPr>
              <w:lastRenderedPageBreak/>
              <w:t xml:space="preserve">Администрация </w:t>
            </w:r>
            <w:r w:rsidRPr="00206966">
              <w:rPr>
                <w:rFonts w:eastAsia="Calibri"/>
                <w:sz w:val="20"/>
                <w:szCs w:val="20"/>
              </w:rPr>
              <w:lastRenderedPageBreak/>
              <w:t>городского округа Пущино</w:t>
            </w:r>
          </w:p>
        </w:tc>
        <w:tc>
          <w:tcPr>
            <w:tcW w:w="1984" w:type="dxa"/>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jc w:val="both"/>
              <w:rPr>
                <w:rFonts w:eastAsia="Calibri"/>
                <w:sz w:val="20"/>
                <w:szCs w:val="20"/>
              </w:rPr>
            </w:pPr>
            <w:r w:rsidRPr="00206966">
              <w:rPr>
                <w:rFonts w:eastAsia="Calibri"/>
                <w:sz w:val="20"/>
                <w:szCs w:val="20"/>
              </w:rPr>
              <w:lastRenderedPageBreak/>
              <w:t xml:space="preserve">Количество граждан, </w:t>
            </w:r>
            <w:r w:rsidRPr="00206966">
              <w:rPr>
                <w:rFonts w:eastAsia="Calibri"/>
                <w:sz w:val="20"/>
                <w:szCs w:val="20"/>
              </w:rPr>
              <w:lastRenderedPageBreak/>
              <w:t xml:space="preserve">переселенных из аварийного жилищного фонда </w:t>
            </w:r>
          </w:p>
        </w:tc>
      </w:tr>
      <w:tr w:rsidR="00D246F1" w:rsidRPr="00206966" w:rsidTr="005C6CCB">
        <w:trPr>
          <w:trHeight w:val="3586"/>
        </w:trPr>
        <w:tc>
          <w:tcPr>
            <w:tcW w:w="566" w:type="dxa"/>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jc w:val="both"/>
              <w:rPr>
                <w:rFonts w:eastAsia="Calibri"/>
                <w:sz w:val="20"/>
                <w:szCs w:val="20"/>
              </w:rPr>
            </w:pPr>
            <w:r w:rsidRPr="00206966">
              <w:rPr>
                <w:rFonts w:eastAsia="Calibri"/>
                <w:sz w:val="20"/>
                <w:szCs w:val="20"/>
              </w:rPr>
              <w:lastRenderedPageBreak/>
              <w:t>2.1</w:t>
            </w:r>
          </w:p>
        </w:tc>
        <w:tc>
          <w:tcPr>
            <w:tcW w:w="1134" w:type="dxa"/>
            <w:tcBorders>
              <w:top w:val="single" w:sz="4" w:space="0" w:color="auto"/>
              <w:left w:val="single" w:sz="4" w:space="0" w:color="auto"/>
              <w:bottom w:val="single" w:sz="4" w:space="0" w:color="auto"/>
              <w:right w:val="single" w:sz="4" w:space="0" w:color="auto"/>
            </w:tcBorders>
          </w:tcPr>
          <w:p w:rsidR="00D246F1" w:rsidRPr="00206966" w:rsidRDefault="00D246F1" w:rsidP="00CF37AC">
            <w:pPr>
              <w:autoSpaceDE w:val="0"/>
              <w:autoSpaceDN w:val="0"/>
              <w:adjustRightInd w:val="0"/>
              <w:jc w:val="both"/>
              <w:rPr>
                <w:rFonts w:eastAsia="Calibri"/>
                <w:sz w:val="20"/>
                <w:szCs w:val="20"/>
              </w:rPr>
            </w:pPr>
            <w:r w:rsidRPr="00206966">
              <w:rPr>
                <w:rFonts w:eastAsia="Calibri"/>
                <w:sz w:val="20"/>
                <w:szCs w:val="20"/>
              </w:rPr>
              <w:t>Мероприятие 4.1 Обеспечение мероприятий по переселению граждан в рамках адресной программы Московской области 2016-2020</w:t>
            </w:r>
          </w:p>
          <w:p w:rsidR="00D246F1" w:rsidRPr="00206966" w:rsidRDefault="00D246F1" w:rsidP="00CF37AC">
            <w:pPr>
              <w:autoSpaceDE w:val="0"/>
              <w:autoSpaceDN w:val="0"/>
              <w:adjustRightInd w:val="0"/>
              <w:jc w:val="both"/>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D246F1" w:rsidRPr="00206966" w:rsidRDefault="008E7F73" w:rsidP="007957CD">
            <w:pPr>
              <w:jc w:val="both"/>
              <w:rPr>
                <w:rFonts w:eastAsia="Calibri"/>
                <w:sz w:val="20"/>
                <w:szCs w:val="20"/>
              </w:rPr>
            </w:pPr>
            <w:r w:rsidRPr="00206966">
              <w:rPr>
                <w:rFonts w:eastAsia="Calibri"/>
                <w:sz w:val="20"/>
                <w:szCs w:val="20"/>
              </w:rPr>
              <w:t>2020-202</w:t>
            </w:r>
            <w:r w:rsidR="007957CD" w:rsidRPr="00206966">
              <w:rPr>
                <w:rFonts w:eastAsia="Calibri"/>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246F1" w:rsidRPr="00206966" w:rsidRDefault="00D246F1" w:rsidP="00CF37AC">
            <w:pPr>
              <w:tabs>
                <w:tab w:val="center" w:pos="742"/>
              </w:tabs>
              <w:jc w:val="both"/>
              <w:rPr>
                <w:rFonts w:eastAsia="Calibri"/>
                <w:sz w:val="20"/>
                <w:szCs w:val="20"/>
              </w:rPr>
            </w:pPr>
          </w:p>
        </w:tc>
        <w:tc>
          <w:tcPr>
            <w:tcW w:w="7506" w:type="dxa"/>
            <w:gridSpan w:val="7"/>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jc w:val="both"/>
              <w:rPr>
                <w:rFonts w:eastAsia="Calibri"/>
                <w:sz w:val="20"/>
                <w:szCs w:val="20"/>
              </w:rPr>
            </w:pPr>
            <w:r w:rsidRPr="00206966">
              <w:rPr>
                <w:rFonts w:eastAsia="Calibri"/>
                <w:sz w:val="20"/>
                <w:szCs w:val="20"/>
              </w:rPr>
              <w:t>Финансирование осуществляется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
        </w:tc>
        <w:tc>
          <w:tcPr>
            <w:tcW w:w="1135" w:type="dxa"/>
            <w:tcBorders>
              <w:top w:val="single" w:sz="4" w:space="0" w:color="auto"/>
              <w:left w:val="single" w:sz="4" w:space="0" w:color="auto"/>
              <w:bottom w:val="single" w:sz="4" w:space="0" w:color="auto"/>
              <w:right w:val="single" w:sz="4" w:space="0" w:color="auto"/>
            </w:tcBorders>
            <w:hideMark/>
          </w:tcPr>
          <w:p w:rsidR="00D246F1" w:rsidRPr="00206966" w:rsidRDefault="002C2307" w:rsidP="002C2307">
            <w:pPr>
              <w:ind w:left="-116"/>
              <w:jc w:val="both"/>
              <w:rPr>
                <w:rFonts w:eastAsia="Calibri"/>
                <w:sz w:val="20"/>
                <w:szCs w:val="20"/>
              </w:rPr>
            </w:pPr>
            <w:r w:rsidRPr="00206966">
              <w:rPr>
                <w:rFonts w:eastAsia="Calibri"/>
                <w:sz w:val="20"/>
                <w:szCs w:val="20"/>
              </w:rPr>
              <w:t>Администрация городского округа Пущино</w:t>
            </w:r>
          </w:p>
        </w:tc>
        <w:tc>
          <w:tcPr>
            <w:tcW w:w="1984" w:type="dxa"/>
            <w:tcBorders>
              <w:top w:val="single" w:sz="4" w:space="0" w:color="auto"/>
              <w:left w:val="single" w:sz="4" w:space="0" w:color="auto"/>
              <w:bottom w:val="single" w:sz="4" w:space="0" w:color="auto"/>
              <w:right w:val="single" w:sz="4" w:space="0" w:color="auto"/>
            </w:tcBorders>
            <w:hideMark/>
          </w:tcPr>
          <w:p w:rsidR="00D246F1" w:rsidRPr="00206966" w:rsidRDefault="00D246F1" w:rsidP="00CF37AC">
            <w:pPr>
              <w:jc w:val="both"/>
              <w:rPr>
                <w:rFonts w:eastAsia="Calibri"/>
                <w:sz w:val="20"/>
                <w:szCs w:val="20"/>
              </w:rPr>
            </w:pPr>
            <w:r w:rsidRPr="00206966">
              <w:rPr>
                <w:rFonts w:eastAsia="Calibri"/>
                <w:sz w:val="20"/>
                <w:szCs w:val="20"/>
              </w:rPr>
              <w:t xml:space="preserve">Количество граждан, переселенных из аварийного жилищного фонда </w:t>
            </w:r>
          </w:p>
        </w:tc>
      </w:tr>
      <w:tr w:rsidR="007957CD" w:rsidRPr="00206966" w:rsidTr="005C6CCB">
        <w:trPr>
          <w:trHeight w:val="407"/>
        </w:trPr>
        <w:tc>
          <w:tcPr>
            <w:tcW w:w="566" w:type="dxa"/>
            <w:vMerge w:val="restart"/>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r w:rsidRPr="00206966">
              <w:rPr>
                <w:rFonts w:eastAsia="Calibri"/>
                <w:sz w:val="20"/>
                <w:szCs w:val="20"/>
              </w:rPr>
              <w:t>3</w:t>
            </w:r>
          </w:p>
        </w:tc>
        <w:tc>
          <w:tcPr>
            <w:tcW w:w="1134" w:type="dxa"/>
            <w:vMerge w:val="restart"/>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r w:rsidRPr="00206966">
              <w:rPr>
                <w:rFonts w:eastAsia="Calibri"/>
                <w:sz w:val="20"/>
                <w:szCs w:val="20"/>
              </w:rPr>
              <w:t>Итого по Подпрограмме 2</w:t>
            </w:r>
          </w:p>
          <w:p w:rsidR="007957CD" w:rsidRPr="00206966" w:rsidRDefault="007957CD" w:rsidP="008E5381">
            <w:pPr>
              <w:autoSpaceDE w:val="0"/>
              <w:autoSpaceDN w:val="0"/>
              <w:adjustRightInd w:val="0"/>
              <w:jc w:val="both"/>
              <w:rPr>
                <w:sz w:val="20"/>
                <w:szCs w:val="20"/>
              </w:rPr>
            </w:pPr>
          </w:p>
        </w:tc>
        <w:tc>
          <w:tcPr>
            <w:tcW w:w="995" w:type="dxa"/>
            <w:vMerge w:val="restart"/>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tabs>
                <w:tab w:val="center" w:pos="742"/>
              </w:tabs>
              <w:jc w:val="both"/>
              <w:rPr>
                <w:rFonts w:eastAsia="Calibri"/>
                <w:sz w:val="20"/>
                <w:szCs w:val="20"/>
              </w:rPr>
            </w:pPr>
            <w:r w:rsidRPr="00206966">
              <w:rPr>
                <w:rFonts w:eastAsia="Calibri"/>
                <w:sz w:val="20"/>
                <w:szCs w:val="20"/>
              </w:rPr>
              <w:t>Итого</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sz w:val="20"/>
                <w:szCs w:val="20"/>
              </w:rPr>
            </w:pPr>
            <w:r w:rsidRPr="00206966">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606 022,90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sz w:val="20"/>
                <w:szCs w:val="20"/>
              </w:rPr>
            </w:pPr>
            <w:r w:rsidRPr="00206966">
              <w:rPr>
                <w:sz w:val="20"/>
                <w:szCs w:val="20"/>
              </w:rPr>
              <w:t>285 267,60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320 755,30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color w:val="000000"/>
                <w:sz w:val="20"/>
                <w:szCs w:val="20"/>
              </w:rPr>
            </w:pPr>
            <w:r w:rsidRPr="00206966">
              <w:rPr>
                <w:color w:val="000000"/>
                <w:sz w:val="20"/>
                <w:szCs w:val="20"/>
              </w:rPr>
              <w:t>0,00</w:t>
            </w:r>
          </w:p>
        </w:tc>
        <w:tc>
          <w:tcPr>
            <w:tcW w:w="1135" w:type="dxa"/>
            <w:vMerge w:val="restart"/>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p>
        </w:tc>
      </w:tr>
      <w:tr w:rsidR="007957CD" w:rsidRPr="00206966" w:rsidTr="005C6CCB">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tabs>
                <w:tab w:val="center" w:pos="742"/>
              </w:tabs>
              <w:jc w:val="both"/>
              <w:rPr>
                <w:rFonts w:eastAsia="Calibri"/>
                <w:sz w:val="20"/>
                <w:szCs w:val="20"/>
              </w:rPr>
            </w:pPr>
            <w:r w:rsidRPr="00206966">
              <w:rPr>
                <w:rFonts w:eastAsia="Calibri"/>
                <w:sz w:val="20"/>
                <w:szCs w:val="20"/>
              </w:rPr>
              <w:t xml:space="preserve">Средства бюджета Московской области </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r w:rsidRPr="00206966">
              <w:rPr>
                <w:rFonts w:eastAsia="Calibr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554 284,90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264 795,10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289 489,80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113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r>
      <w:tr w:rsidR="007957CD" w:rsidRPr="005C6CCB" w:rsidTr="005C6CCB">
        <w:trPr>
          <w:trHeight w:val="932"/>
        </w:trPr>
        <w:tc>
          <w:tcPr>
            <w:tcW w:w="566"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957CD" w:rsidRPr="00206966" w:rsidRDefault="007957CD" w:rsidP="008E5381">
            <w:pPr>
              <w:tabs>
                <w:tab w:val="center" w:pos="742"/>
              </w:tabs>
              <w:jc w:val="both"/>
              <w:rPr>
                <w:rFonts w:eastAsia="Calibri"/>
                <w:sz w:val="20"/>
                <w:szCs w:val="20"/>
              </w:rPr>
            </w:pPr>
            <w:r w:rsidRPr="00206966">
              <w:rPr>
                <w:rFonts w:eastAsia="Calibri"/>
                <w:sz w:val="20"/>
                <w:szCs w:val="20"/>
              </w:rPr>
              <w:t>Средства бюджета муниципального образования</w:t>
            </w:r>
          </w:p>
        </w:tc>
        <w:tc>
          <w:tcPr>
            <w:tcW w:w="1127"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both"/>
              <w:rPr>
                <w:rFonts w:eastAsia="Calibri"/>
                <w:sz w:val="20"/>
                <w:szCs w:val="20"/>
              </w:rPr>
            </w:pPr>
            <w:r w:rsidRPr="00206966">
              <w:rPr>
                <w:rFonts w:eastAsia="Calibr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51 738,00</w:t>
            </w:r>
          </w:p>
        </w:tc>
        <w:tc>
          <w:tcPr>
            <w:tcW w:w="1276"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20 472,50</w:t>
            </w:r>
          </w:p>
        </w:tc>
        <w:tc>
          <w:tcPr>
            <w:tcW w:w="1275"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Times New Roman"/>
                <w:sz w:val="20"/>
                <w:szCs w:val="20"/>
                <w:lang w:eastAsia="ru-RU"/>
              </w:rPr>
            </w:pPr>
            <w:r w:rsidRPr="00206966">
              <w:rPr>
                <w:rFonts w:eastAsia="Times New Roman"/>
                <w:sz w:val="20"/>
                <w:szCs w:val="20"/>
                <w:lang w:eastAsia="ru-RU"/>
              </w:rPr>
              <w:t>31 265,50</w:t>
            </w:r>
          </w:p>
        </w:tc>
        <w:tc>
          <w:tcPr>
            <w:tcW w:w="851"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957CD" w:rsidRPr="00206966" w:rsidRDefault="007957CD" w:rsidP="008E5381">
            <w:pPr>
              <w:jc w:val="center"/>
              <w:rPr>
                <w:rFonts w:eastAsia="Calibri"/>
                <w:sz w:val="20"/>
                <w:szCs w:val="20"/>
              </w:rPr>
            </w:pPr>
            <w:r w:rsidRPr="00206966">
              <w:rPr>
                <w:rFonts w:eastAsia="Calibr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957CD" w:rsidRPr="005C6CCB" w:rsidRDefault="007957CD" w:rsidP="008E5381">
            <w:pPr>
              <w:jc w:val="center"/>
              <w:rPr>
                <w:rFonts w:eastAsia="Calibri"/>
                <w:sz w:val="20"/>
                <w:szCs w:val="20"/>
              </w:rPr>
            </w:pPr>
            <w:r w:rsidRPr="00206966">
              <w:rPr>
                <w:rFonts w:eastAsia="Calibri"/>
                <w:sz w:val="20"/>
                <w:szCs w:val="20"/>
              </w:rPr>
              <w:t>0,00</w:t>
            </w:r>
          </w:p>
        </w:tc>
        <w:tc>
          <w:tcPr>
            <w:tcW w:w="1135" w:type="dxa"/>
            <w:vMerge/>
            <w:tcBorders>
              <w:top w:val="single" w:sz="4" w:space="0" w:color="auto"/>
              <w:left w:val="single" w:sz="4" w:space="0" w:color="auto"/>
              <w:bottom w:val="single" w:sz="4" w:space="0" w:color="auto"/>
              <w:right w:val="single" w:sz="4" w:space="0" w:color="auto"/>
            </w:tcBorders>
            <w:hideMark/>
          </w:tcPr>
          <w:p w:rsidR="007957CD" w:rsidRPr="005C6CCB" w:rsidRDefault="007957CD" w:rsidP="008E5381">
            <w:pPr>
              <w:jc w:val="both"/>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7957CD" w:rsidRPr="005C6CCB" w:rsidRDefault="007957CD" w:rsidP="008E5381">
            <w:pPr>
              <w:jc w:val="both"/>
              <w:rPr>
                <w:rFonts w:eastAsia="Calibri"/>
                <w:sz w:val="20"/>
                <w:szCs w:val="20"/>
              </w:rPr>
            </w:pPr>
          </w:p>
        </w:tc>
      </w:tr>
    </w:tbl>
    <w:p w:rsidR="00C53F2E" w:rsidRDefault="00C53F2E" w:rsidP="00AB2C73">
      <w:pPr>
        <w:tabs>
          <w:tab w:val="left" w:pos="13183"/>
        </w:tabs>
        <w:rPr>
          <w:rFonts w:ascii="Times New Roman CYR" w:eastAsiaTheme="minorEastAsia" w:hAnsi="Times New Roman CYR" w:cs="Times New Roman CYR"/>
          <w:sz w:val="24"/>
          <w:szCs w:val="24"/>
          <w:lang w:eastAsia="ru-RU"/>
        </w:rPr>
      </w:pPr>
    </w:p>
    <w:sectPr w:rsidR="00C53F2E" w:rsidSect="00AB2C73">
      <w:headerReference w:type="default" r:id="rId30"/>
      <w:footerReference w:type="default" r:id="rId31"/>
      <w:pgSz w:w="16838" w:h="11906" w:orient="landscape"/>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C0" w:rsidRDefault="000962C0" w:rsidP="00BE2323">
      <w:r>
        <w:separator/>
      </w:r>
    </w:p>
  </w:endnote>
  <w:endnote w:type="continuationSeparator" w:id="0">
    <w:p w:rsidR="000962C0" w:rsidRDefault="000962C0"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CB" w:rsidRDefault="005C6C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C0" w:rsidRDefault="000962C0" w:rsidP="00BE2323">
      <w:r>
        <w:separator/>
      </w:r>
    </w:p>
  </w:footnote>
  <w:footnote w:type="continuationSeparator" w:id="0">
    <w:p w:rsidR="000962C0" w:rsidRDefault="000962C0" w:rsidP="00BE2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CB" w:rsidRPr="00CF37AC" w:rsidRDefault="005C6CCB" w:rsidP="00CF37A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28B301B"/>
    <w:multiLevelType w:val="hybridMultilevel"/>
    <w:tmpl w:val="1706B750"/>
    <w:lvl w:ilvl="0" w:tplc="5EDC9DD2">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9E429E"/>
    <w:multiLevelType w:val="hybridMultilevel"/>
    <w:tmpl w:val="6D1EBA2C"/>
    <w:lvl w:ilvl="0" w:tplc="6270FB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9297A57"/>
    <w:multiLevelType w:val="hybridMultilevel"/>
    <w:tmpl w:val="F5A8BBD0"/>
    <w:lvl w:ilvl="0" w:tplc="DA9E7EF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14380"/>
    <w:rsid w:val="000349F5"/>
    <w:rsid w:val="00042640"/>
    <w:rsid w:val="000659B1"/>
    <w:rsid w:val="00071BC7"/>
    <w:rsid w:val="000962C0"/>
    <w:rsid w:val="000B1445"/>
    <w:rsid w:val="000E7B62"/>
    <w:rsid w:val="00105753"/>
    <w:rsid w:val="00105D89"/>
    <w:rsid w:val="00106217"/>
    <w:rsid w:val="00141EDF"/>
    <w:rsid w:val="00143158"/>
    <w:rsid w:val="001473B5"/>
    <w:rsid w:val="00152DBB"/>
    <w:rsid w:val="00170173"/>
    <w:rsid w:val="00177DBB"/>
    <w:rsid w:val="001867FC"/>
    <w:rsid w:val="00192FE9"/>
    <w:rsid w:val="00195021"/>
    <w:rsid w:val="001A3E6A"/>
    <w:rsid w:val="001A5AAA"/>
    <w:rsid w:val="001A75FD"/>
    <w:rsid w:val="001B554E"/>
    <w:rsid w:val="001C066C"/>
    <w:rsid w:val="001C264C"/>
    <w:rsid w:val="001D18A7"/>
    <w:rsid w:val="001E4B89"/>
    <w:rsid w:val="001E65FE"/>
    <w:rsid w:val="001F1577"/>
    <w:rsid w:val="001F1A2B"/>
    <w:rsid w:val="001F2201"/>
    <w:rsid w:val="001F78CC"/>
    <w:rsid w:val="002046FF"/>
    <w:rsid w:val="00206966"/>
    <w:rsid w:val="00217D66"/>
    <w:rsid w:val="00251210"/>
    <w:rsid w:val="00264220"/>
    <w:rsid w:val="002702DE"/>
    <w:rsid w:val="002704BE"/>
    <w:rsid w:val="00286A9F"/>
    <w:rsid w:val="00292F00"/>
    <w:rsid w:val="00296EAF"/>
    <w:rsid w:val="002A36E8"/>
    <w:rsid w:val="002C174D"/>
    <w:rsid w:val="002C1E4E"/>
    <w:rsid w:val="002C2307"/>
    <w:rsid w:val="002C3671"/>
    <w:rsid w:val="002C799D"/>
    <w:rsid w:val="002D22C5"/>
    <w:rsid w:val="002D52F6"/>
    <w:rsid w:val="002D7482"/>
    <w:rsid w:val="003021CC"/>
    <w:rsid w:val="00306D57"/>
    <w:rsid w:val="003137FB"/>
    <w:rsid w:val="0032648A"/>
    <w:rsid w:val="0035169B"/>
    <w:rsid w:val="003556A7"/>
    <w:rsid w:val="00357F1C"/>
    <w:rsid w:val="0036539B"/>
    <w:rsid w:val="00380C50"/>
    <w:rsid w:val="003810D8"/>
    <w:rsid w:val="003B4228"/>
    <w:rsid w:val="003C4ACA"/>
    <w:rsid w:val="003D2CC3"/>
    <w:rsid w:val="003E1B40"/>
    <w:rsid w:val="003E34EB"/>
    <w:rsid w:val="003E620A"/>
    <w:rsid w:val="00402953"/>
    <w:rsid w:val="004070BD"/>
    <w:rsid w:val="00410564"/>
    <w:rsid w:val="00423C57"/>
    <w:rsid w:val="00434B9E"/>
    <w:rsid w:val="00435650"/>
    <w:rsid w:val="00457ED1"/>
    <w:rsid w:val="004617B3"/>
    <w:rsid w:val="004656FC"/>
    <w:rsid w:val="00470D98"/>
    <w:rsid w:val="00485DBD"/>
    <w:rsid w:val="00487B17"/>
    <w:rsid w:val="00492371"/>
    <w:rsid w:val="004C2F65"/>
    <w:rsid w:val="004C430D"/>
    <w:rsid w:val="004C677F"/>
    <w:rsid w:val="004D34A3"/>
    <w:rsid w:val="004D46C4"/>
    <w:rsid w:val="004E1AA4"/>
    <w:rsid w:val="004E212B"/>
    <w:rsid w:val="004F0666"/>
    <w:rsid w:val="004F311F"/>
    <w:rsid w:val="005060D6"/>
    <w:rsid w:val="00507DA2"/>
    <w:rsid w:val="0051152F"/>
    <w:rsid w:val="00540916"/>
    <w:rsid w:val="005441A4"/>
    <w:rsid w:val="005605C8"/>
    <w:rsid w:val="005662FD"/>
    <w:rsid w:val="0057680C"/>
    <w:rsid w:val="0058300A"/>
    <w:rsid w:val="0058456D"/>
    <w:rsid w:val="005C6CCB"/>
    <w:rsid w:val="005D4923"/>
    <w:rsid w:val="005E2550"/>
    <w:rsid w:val="005F4794"/>
    <w:rsid w:val="005F59EA"/>
    <w:rsid w:val="00600DCA"/>
    <w:rsid w:val="006334CB"/>
    <w:rsid w:val="00640561"/>
    <w:rsid w:val="00652859"/>
    <w:rsid w:val="00664910"/>
    <w:rsid w:val="006748EB"/>
    <w:rsid w:val="00675E9B"/>
    <w:rsid w:val="00682747"/>
    <w:rsid w:val="0068455E"/>
    <w:rsid w:val="006878C9"/>
    <w:rsid w:val="006A5AC5"/>
    <w:rsid w:val="006A69EF"/>
    <w:rsid w:val="006C307E"/>
    <w:rsid w:val="006C3713"/>
    <w:rsid w:val="006D0FF1"/>
    <w:rsid w:val="006F1515"/>
    <w:rsid w:val="00703AF1"/>
    <w:rsid w:val="007207A4"/>
    <w:rsid w:val="0073179D"/>
    <w:rsid w:val="007327F2"/>
    <w:rsid w:val="00741CFF"/>
    <w:rsid w:val="0074436E"/>
    <w:rsid w:val="00744B3B"/>
    <w:rsid w:val="0074585D"/>
    <w:rsid w:val="00762B53"/>
    <w:rsid w:val="00772CBF"/>
    <w:rsid w:val="0077392C"/>
    <w:rsid w:val="007841A6"/>
    <w:rsid w:val="0078488B"/>
    <w:rsid w:val="007869C8"/>
    <w:rsid w:val="007957CD"/>
    <w:rsid w:val="00795EAC"/>
    <w:rsid w:val="007C7232"/>
    <w:rsid w:val="007D0327"/>
    <w:rsid w:val="008037D2"/>
    <w:rsid w:val="008111A6"/>
    <w:rsid w:val="00821CCD"/>
    <w:rsid w:val="0082512E"/>
    <w:rsid w:val="00825797"/>
    <w:rsid w:val="00826743"/>
    <w:rsid w:val="008579CB"/>
    <w:rsid w:val="00857F64"/>
    <w:rsid w:val="0087016E"/>
    <w:rsid w:val="00876CE4"/>
    <w:rsid w:val="008A232A"/>
    <w:rsid w:val="008D657D"/>
    <w:rsid w:val="008D7676"/>
    <w:rsid w:val="008E2B13"/>
    <w:rsid w:val="008E5381"/>
    <w:rsid w:val="008E5434"/>
    <w:rsid w:val="008E7F73"/>
    <w:rsid w:val="00906899"/>
    <w:rsid w:val="00907477"/>
    <w:rsid w:val="00922762"/>
    <w:rsid w:val="00934001"/>
    <w:rsid w:val="00943D04"/>
    <w:rsid w:val="0098089E"/>
    <w:rsid w:val="009C3466"/>
    <w:rsid w:val="009C6745"/>
    <w:rsid w:val="009F5EE2"/>
    <w:rsid w:val="00A10372"/>
    <w:rsid w:val="00A17506"/>
    <w:rsid w:val="00A20832"/>
    <w:rsid w:val="00A42191"/>
    <w:rsid w:val="00A52ACB"/>
    <w:rsid w:val="00A6202D"/>
    <w:rsid w:val="00A62482"/>
    <w:rsid w:val="00AA6AD1"/>
    <w:rsid w:val="00AB2C73"/>
    <w:rsid w:val="00AB61F8"/>
    <w:rsid w:val="00AD64E8"/>
    <w:rsid w:val="00AE140D"/>
    <w:rsid w:val="00AE1D69"/>
    <w:rsid w:val="00AF1DE9"/>
    <w:rsid w:val="00B1264F"/>
    <w:rsid w:val="00B17798"/>
    <w:rsid w:val="00B20F9B"/>
    <w:rsid w:val="00B40743"/>
    <w:rsid w:val="00B50394"/>
    <w:rsid w:val="00B525B1"/>
    <w:rsid w:val="00B62E3D"/>
    <w:rsid w:val="00B807ED"/>
    <w:rsid w:val="00B815EC"/>
    <w:rsid w:val="00B856F9"/>
    <w:rsid w:val="00B92B92"/>
    <w:rsid w:val="00B97155"/>
    <w:rsid w:val="00BA37B4"/>
    <w:rsid w:val="00BC2C38"/>
    <w:rsid w:val="00BC684E"/>
    <w:rsid w:val="00BD06C1"/>
    <w:rsid w:val="00BD100B"/>
    <w:rsid w:val="00BD352B"/>
    <w:rsid w:val="00BE2323"/>
    <w:rsid w:val="00BE412B"/>
    <w:rsid w:val="00BF36EA"/>
    <w:rsid w:val="00C0584F"/>
    <w:rsid w:val="00C17B7C"/>
    <w:rsid w:val="00C53F2E"/>
    <w:rsid w:val="00C6030E"/>
    <w:rsid w:val="00C63C87"/>
    <w:rsid w:val="00C826A7"/>
    <w:rsid w:val="00C8329F"/>
    <w:rsid w:val="00C8569B"/>
    <w:rsid w:val="00C93E07"/>
    <w:rsid w:val="00CA25FF"/>
    <w:rsid w:val="00CC1C01"/>
    <w:rsid w:val="00CC21B0"/>
    <w:rsid w:val="00CD1FD5"/>
    <w:rsid w:val="00CF3525"/>
    <w:rsid w:val="00CF37AC"/>
    <w:rsid w:val="00D020D8"/>
    <w:rsid w:val="00D041DF"/>
    <w:rsid w:val="00D06FA1"/>
    <w:rsid w:val="00D21CC5"/>
    <w:rsid w:val="00D246F1"/>
    <w:rsid w:val="00D25118"/>
    <w:rsid w:val="00D33905"/>
    <w:rsid w:val="00D73B20"/>
    <w:rsid w:val="00D80E25"/>
    <w:rsid w:val="00D92F9C"/>
    <w:rsid w:val="00D952EF"/>
    <w:rsid w:val="00DC702B"/>
    <w:rsid w:val="00DE66C3"/>
    <w:rsid w:val="00DF6763"/>
    <w:rsid w:val="00E16CFE"/>
    <w:rsid w:val="00E22702"/>
    <w:rsid w:val="00E3203A"/>
    <w:rsid w:val="00E50D22"/>
    <w:rsid w:val="00E51881"/>
    <w:rsid w:val="00E64856"/>
    <w:rsid w:val="00E75827"/>
    <w:rsid w:val="00E928D2"/>
    <w:rsid w:val="00EA30DA"/>
    <w:rsid w:val="00EE724A"/>
    <w:rsid w:val="00EF355C"/>
    <w:rsid w:val="00EF5FEB"/>
    <w:rsid w:val="00F10E1F"/>
    <w:rsid w:val="00F12E33"/>
    <w:rsid w:val="00F170DC"/>
    <w:rsid w:val="00F17E19"/>
    <w:rsid w:val="00F22B13"/>
    <w:rsid w:val="00F2364B"/>
    <w:rsid w:val="00F43880"/>
    <w:rsid w:val="00F44DE9"/>
    <w:rsid w:val="00F462AC"/>
    <w:rsid w:val="00F542E3"/>
    <w:rsid w:val="00F67331"/>
    <w:rsid w:val="00FA4F87"/>
    <w:rsid w:val="00FC4546"/>
    <w:rsid w:val="00FC67C9"/>
    <w:rsid w:val="00FD4F65"/>
    <w:rsid w:val="00FE1400"/>
    <w:rsid w:val="00FE237D"/>
    <w:rsid w:val="00F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8A5"/>
  <w15:docId w15:val="{77078E96-BD0D-42CA-B802-1B61080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Заголовок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ConsNormal0">
    <w:name w:val="ConsNormal"/>
    <w:rsid w:val="00C6030E"/>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d">
    <w:name w:val="Body Text Indent"/>
    <w:basedOn w:val="a"/>
    <w:link w:val="afe"/>
    <w:rsid w:val="00C6030E"/>
    <w:pPr>
      <w:spacing w:after="120"/>
      <w:ind w:left="283"/>
    </w:pPr>
    <w:rPr>
      <w:rFonts w:eastAsia="Times New Roman" w:cs="Times New Roman"/>
      <w:sz w:val="24"/>
      <w:szCs w:val="24"/>
      <w:lang w:val="x-none" w:eastAsia="x-none"/>
    </w:rPr>
  </w:style>
  <w:style w:type="character" w:customStyle="1" w:styleId="afe">
    <w:name w:val="Основной текст с отступом Знак"/>
    <w:basedOn w:val="a0"/>
    <w:link w:val="afd"/>
    <w:rsid w:val="00C6030E"/>
    <w:rPr>
      <w:rFonts w:eastAsia="Times New Roman" w:cs="Times New Roman"/>
      <w:sz w:val="24"/>
      <w:szCs w:val="24"/>
      <w:lang w:val="x-none" w:eastAsia="x-none"/>
    </w:rPr>
  </w:style>
  <w:style w:type="character" w:styleId="aff">
    <w:name w:val="page number"/>
    <w:rsid w:val="00795EAC"/>
  </w:style>
  <w:style w:type="character" w:styleId="aff0">
    <w:name w:val="annotation reference"/>
    <w:basedOn w:val="a0"/>
    <w:uiPriority w:val="99"/>
    <w:semiHidden/>
    <w:unhideWhenUsed/>
    <w:rsid w:val="005605C8"/>
    <w:rPr>
      <w:sz w:val="16"/>
      <w:szCs w:val="16"/>
    </w:rPr>
  </w:style>
  <w:style w:type="paragraph" w:styleId="aff1">
    <w:name w:val="annotation text"/>
    <w:basedOn w:val="a"/>
    <w:link w:val="aff2"/>
    <w:uiPriority w:val="99"/>
    <w:semiHidden/>
    <w:unhideWhenUsed/>
    <w:rsid w:val="005605C8"/>
    <w:rPr>
      <w:sz w:val="20"/>
      <w:szCs w:val="20"/>
    </w:rPr>
  </w:style>
  <w:style w:type="character" w:customStyle="1" w:styleId="aff2">
    <w:name w:val="Текст примечания Знак"/>
    <w:basedOn w:val="a0"/>
    <w:link w:val="aff1"/>
    <w:uiPriority w:val="99"/>
    <w:semiHidden/>
    <w:rsid w:val="005605C8"/>
    <w:rPr>
      <w:sz w:val="20"/>
      <w:szCs w:val="20"/>
    </w:rPr>
  </w:style>
  <w:style w:type="paragraph" w:styleId="aff3">
    <w:name w:val="annotation subject"/>
    <w:basedOn w:val="aff1"/>
    <w:next w:val="aff1"/>
    <w:link w:val="aff4"/>
    <w:uiPriority w:val="99"/>
    <w:semiHidden/>
    <w:unhideWhenUsed/>
    <w:rsid w:val="005605C8"/>
    <w:rPr>
      <w:b/>
      <w:bCs/>
    </w:rPr>
  </w:style>
  <w:style w:type="character" w:customStyle="1" w:styleId="aff4">
    <w:name w:val="Тема примечания Знак"/>
    <w:basedOn w:val="aff2"/>
    <w:link w:val="aff3"/>
    <w:uiPriority w:val="99"/>
    <w:semiHidden/>
    <w:rsid w:val="005605C8"/>
    <w:rPr>
      <w:b/>
      <w:bCs/>
      <w:sz w:val="20"/>
      <w:szCs w:val="20"/>
    </w:rPr>
  </w:style>
  <w:style w:type="paragraph" w:customStyle="1" w:styleId="msonormal0">
    <w:name w:val="msonormal"/>
    <w:basedOn w:val="a"/>
    <w:rsid w:val="00C53F2E"/>
    <w:pPr>
      <w:spacing w:before="100" w:beforeAutospacing="1" w:after="100" w:afterAutospacing="1"/>
    </w:pPr>
    <w:rPr>
      <w:rFonts w:eastAsia="Times New Roman" w:cs="Times New Roman"/>
      <w:sz w:val="24"/>
      <w:szCs w:val="24"/>
      <w:lang w:eastAsia="ru-RU"/>
    </w:rPr>
  </w:style>
  <w:style w:type="paragraph" w:customStyle="1" w:styleId="1b">
    <w:name w:val="Обычный1"/>
    <w:rsid w:val="00F17E19"/>
    <w:rPr>
      <w:rFonts w:eastAsia="Times New Roman" w:cs="Times New Roman"/>
      <w:sz w:val="20"/>
      <w:szCs w:val="20"/>
      <w:lang w:eastAsia="ru-RU"/>
    </w:rPr>
  </w:style>
  <w:style w:type="character" w:customStyle="1" w:styleId="ConsPlusNormal0">
    <w:name w:val="ConsPlusNormal Знак"/>
    <w:link w:val="ConsPlusNormal"/>
    <w:locked/>
    <w:rsid w:val="00F17E19"/>
    <w:rPr>
      <w:rFonts w:ascii="Calibri" w:eastAsiaTheme="minorEastAsia"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72141">
      <w:bodyDiv w:val="1"/>
      <w:marLeft w:val="0"/>
      <w:marRight w:val="0"/>
      <w:marTop w:val="0"/>
      <w:marBottom w:val="0"/>
      <w:divBdr>
        <w:top w:val="none" w:sz="0" w:space="0" w:color="auto"/>
        <w:left w:val="none" w:sz="0" w:space="0" w:color="auto"/>
        <w:bottom w:val="none" w:sz="0" w:space="0" w:color="auto"/>
        <w:right w:val="none" w:sz="0" w:space="0" w:color="auto"/>
      </w:divBdr>
    </w:div>
    <w:div w:id="19732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0143-1786-4709-911E-DE6516E4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29</Pages>
  <Words>8150</Words>
  <Characters>46460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cp:lastModifiedBy>Администрация Пущино</cp:lastModifiedBy>
  <cp:revision>62</cp:revision>
  <cp:lastPrinted>2020-01-29T13:34:00Z</cp:lastPrinted>
  <dcterms:created xsi:type="dcterms:W3CDTF">2019-12-24T13:45:00Z</dcterms:created>
  <dcterms:modified xsi:type="dcterms:W3CDTF">2020-01-30T07:59:00Z</dcterms:modified>
</cp:coreProperties>
</file>